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6D126" w14:textId="77777777" w:rsidR="00CA129F" w:rsidRDefault="00D76FDC">
      <w:r>
        <w:t xml:space="preserve">Temat : STOP  </w:t>
      </w:r>
      <w:r w:rsidR="00CA129F">
        <w:t>uzależnieniom</w:t>
      </w:r>
    </w:p>
    <w:p w14:paraId="5CF25461" w14:textId="77777777" w:rsidR="00D76FDC" w:rsidRDefault="00D76FDC" w:rsidP="00D76FDC">
      <w:pPr>
        <w:ind w:firstLine="708"/>
        <w:jc w:val="both"/>
      </w:pPr>
      <w:r>
        <w:t xml:space="preserve">Moi drodzy jako młode osoby w swoim życiu macie do czynienia z wieloma wyzwaniami i nowymi sytuacjami, które mogą zadecydować o Waszym zdrowiu i przyszłym losie. Przed nami wakacje. Czas spędzony z kolegami, poznanie nowych znajomych i oprócz wielu miłych chwil wiele sytuacji grożących kłopotami. </w:t>
      </w:r>
    </w:p>
    <w:p w14:paraId="579BE235" w14:textId="77777777" w:rsidR="00D76FDC" w:rsidRDefault="002C18F4" w:rsidP="00D76FDC">
      <w:pPr>
        <w:shd w:val="clear" w:color="auto" w:fill="C00000"/>
        <w:ind w:firstLine="708"/>
        <w:jc w:val="center"/>
      </w:pPr>
      <w:r>
        <w:t>Kiedy</w:t>
      </w:r>
      <w:r w:rsidR="00D76FDC">
        <w:t xml:space="preserve"> zostaniecie poczęstowani papierosem, alkoholem lub środkami psychoaktywnymi.</w:t>
      </w:r>
    </w:p>
    <w:p w14:paraId="1241E459" w14:textId="77777777" w:rsidR="00D76FDC" w:rsidRDefault="00D76FDC" w:rsidP="00D76FDC">
      <w:pPr>
        <w:shd w:val="clear" w:color="auto" w:fill="C00000"/>
        <w:ind w:firstLine="708"/>
        <w:jc w:val="center"/>
      </w:pPr>
      <w:r>
        <w:t>Zdecydowanie powiedzcie NIE</w:t>
      </w:r>
    </w:p>
    <w:p w14:paraId="04E1DCB0" w14:textId="77777777" w:rsidR="00D76FDC" w:rsidRDefault="00D76FDC" w:rsidP="00D76FDC">
      <w:pPr>
        <w:tabs>
          <w:tab w:val="left" w:pos="2440"/>
        </w:tabs>
        <w:jc w:val="both"/>
      </w:pPr>
      <w:r>
        <w:tab/>
      </w:r>
    </w:p>
    <w:p w14:paraId="67DC01CF" w14:textId="77777777" w:rsidR="00D76FDC" w:rsidRDefault="00D76FDC" w:rsidP="00D76FDC">
      <w:pPr>
        <w:tabs>
          <w:tab w:val="left" w:pos="2440"/>
        </w:tabs>
      </w:pPr>
      <w:r>
        <w:t>Papierosy!!!</w:t>
      </w:r>
    </w:p>
    <w:p w14:paraId="7E3E530A" w14:textId="77777777" w:rsidR="008E1B8E" w:rsidRDefault="008E1B8E" w:rsidP="00D76FDC">
      <w:pPr>
        <w:tabs>
          <w:tab w:val="left" w:pos="2440"/>
        </w:tabs>
        <w:rPr>
          <w:rFonts w:ascii="Open Sans" w:hAnsi="Open Sans" w:cs="Open Sans"/>
          <w:color w:val="26292E"/>
          <w:sz w:val="14"/>
          <w:szCs w:val="14"/>
          <w:shd w:val="clear" w:color="auto" w:fill="FFFFFF"/>
        </w:rPr>
      </w:pPr>
      <w:r>
        <w:rPr>
          <w:rFonts w:ascii="Open Sans" w:hAnsi="Open Sans" w:cs="Open Sans"/>
          <w:b/>
          <w:bCs/>
          <w:color w:val="26292E"/>
          <w:sz w:val="14"/>
          <w:szCs w:val="14"/>
          <w:shd w:val="clear" w:color="auto" w:fill="FFFFFF"/>
        </w:rPr>
        <w:t>UWAGA! Palenie papierosów niesie ryzyko zachorowania na ponad 50 poważnych chorób. </w:t>
      </w:r>
      <w:r>
        <w:rPr>
          <w:rFonts w:ascii="Open Sans" w:hAnsi="Open Sans" w:cs="Open Sans"/>
          <w:color w:val="26292E"/>
          <w:sz w:val="14"/>
          <w:szCs w:val="14"/>
          <w:shd w:val="clear" w:color="auto" w:fill="FFFFFF"/>
        </w:rPr>
        <w:t>Część z nich może być przyczyną śmierci, inne powodują trwałe powikłania zdrowotne. Negatywne skutki palenia mogą również odczuwać osoby niepalące, przebywające w otoczeniu palaczy. Tak zwane „bierne palenie”, czyli wdychanie dymu papierosowego wydychanego przez osobę palącą, zwiększa ryzyko zachorowalności na poniższe choroby u osób niepalących.</w:t>
      </w:r>
    </w:p>
    <w:p w14:paraId="3804959A" w14:textId="77777777" w:rsidR="008E1B8E" w:rsidRDefault="008E1B8E" w:rsidP="008E1B8E">
      <w:pPr>
        <w:pStyle w:val="NormalnyWeb"/>
        <w:shd w:val="clear" w:color="auto" w:fill="FFFFFF"/>
        <w:spacing w:before="0" w:beforeAutospacing="0" w:after="240" w:afterAutospacing="0" w:line="240" w:lineRule="atLeast"/>
        <w:rPr>
          <w:rFonts w:ascii="Open Sans" w:hAnsi="Open Sans" w:cs="Open Sans"/>
          <w:color w:val="26292E"/>
          <w:sz w:val="14"/>
          <w:szCs w:val="14"/>
        </w:rPr>
      </w:pPr>
      <w:r>
        <w:rPr>
          <w:rFonts w:ascii="Open Sans" w:hAnsi="Open Sans" w:cs="Open Sans"/>
          <w:color w:val="26292E"/>
          <w:sz w:val="14"/>
          <w:szCs w:val="14"/>
        </w:rPr>
        <w:t>Dlaczego warto zerwać z nałogiem? Odpowiedź jest prosta! Rzucenie palenia zmniejsza ryzyko raka przełyku, gardła, pęcherza moczowego i jamy ustnej o połowę w ciągu 5 lat. Ryzyko zachorowania na choroby sercowo-naczyniowe spada do poziomu ryzyka osób niepalących już 2-5 lat po zerwaniu z nałogiem. Częstość raka płuca spada dwukrotnie po 10 latach niepalenia. Najważniejszym etapem walki z nałogiem jest </w:t>
      </w:r>
      <w:r>
        <w:rPr>
          <w:rFonts w:ascii="Open Sans" w:hAnsi="Open Sans" w:cs="Open Sans"/>
          <w:b/>
          <w:bCs/>
          <w:color w:val="26292E"/>
          <w:sz w:val="14"/>
          <w:szCs w:val="14"/>
        </w:rPr>
        <w:t>podjęcie decyzji o rzuceniu palenia</w:t>
      </w:r>
      <w:r>
        <w:rPr>
          <w:rFonts w:ascii="Open Sans" w:hAnsi="Open Sans" w:cs="Open Sans"/>
          <w:color w:val="26292E"/>
          <w:sz w:val="14"/>
          <w:szCs w:val="14"/>
        </w:rPr>
        <w:t>. Dla wielu pacjentów będzie to troska o zdrowie swoje lub bliskich, dla innych będzie to chęć zaoszczędzenia środków przeznaczanych na zakup papierosów (przy zakupie 1 paczki na 2 dni miesięcznie zaoszczędzimy ok. 235 zł, a rocznie będzie to już niemal 3000 zł). Niezależnie od powodów tej decyzji, jest to pierwszy i najważniejszy etap walki z nałogiem.</w:t>
      </w:r>
    </w:p>
    <w:p w14:paraId="22EC0F3C" w14:textId="77777777" w:rsidR="008E1B8E" w:rsidRDefault="008E1B8E" w:rsidP="008E1B8E">
      <w:pPr>
        <w:pStyle w:val="NormalnyWeb"/>
        <w:shd w:val="clear" w:color="auto" w:fill="FFFFFF"/>
        <w:spacing w:before="0" w:beforeAutospacing="0" w:after="240" w:afterAutospacing="0" w:line="240" w:lineRule="atLeast"/>
        <w:rPr>
          <w:rFonts w:ascii="Open Sans" w:hAnsi="Open Sans" w:cs="Open Sans"/>
          <w:color w:val="26292E"/>
          <w:sz w:val="14"/>
          <w:szCs w:val="14"/>
        </w:rPr>
      </w:pPr>
      <w:r>
        <w:rPr>
          <w:rFonts w:ascii="Open Sans" w:hAnsi="Open Sans" w:cs="Open Sans"/>
          <w:color w:val="26292E"/>
          <w:sz w:val="14"/>
          <w:szCs w:val="14"/>
        </w:rPr>
        <w:t>Pomocne może okazać się </w:t>
      </w:r>
      <w:r>
        <w:rPr>
          <w:rFonts w:ascii="Open Sans" w:hAnsi="Open Sans" w:cs="Open Sans"/>
          <w:b/>
          <w:bCs/>
          <w:color w:val="26292E"/>
          <w:sz w:val="14"/>
          <w:szCs w:val="14"/>
        </w:rPr>
        <w:t>zastąpienie nałogu nowym celem lub hobby,</w:t>
      </w:r>
      <w:r>
        <w:rPr>
          <w:rFonts w:ascii="Open Sans" w:hAnsi="Open Sans" w:cs="Open Sans"/>
          <w:color w:val="26292E"/>
          <w:sz w:val="14"/>
          <w:szCs w:val="14"/>
        </w:rPr>
        <w:t> tak zwanym </w:t>
      </w:r>
      <w:r>
        <w:rPr>
          <w:rFonts w:ascii="Open Sans" w:hAnsi="Open Sans" w:cs="Open Sans"/>
          <w:b/>
          <w:bCs/>
          <w:color w:val="26292E"/>
          <w:sz w:val="14"/>
          <w:szCs w:val="14"/>
        </w:rPr>
        <w:t>zdrowym nałogiem</w:t>
      </w:r>
      <w:r>
        <w:rPr>
          <w:rFonts w:ascii="Open Sans" w:hAnsi="Open Sans" w:cs="Open Sans"/>
          <w:color w:val="26292E"/>
          <w:sz w:val="14"/>
          <w:szCs w:val="14"/>
        </w:rPr>
        <w:t>. Przygotowania do maratonu lub biegu survivalowego, zajęcia na basenie, taniec, jazda na rowerze czy intensywne spacery z psem to przykłady nowych zainteresować, które nie tylko odwrócą uwagę od nałogu, ale również poprawią wydolność oddechową byłego palacza. Sprawdzonym sposobem są również </w:t>
      </w:r>
      <w:r>
        <w:rPr>
          <w:rFonts w:ascii="Open Sans" w:hAnsi="Open Sans" w:cs="Open Sans"/>
          <w:b/>
          <w:bCs/>
          <w:color w:val="26292E"/>
          <w:sz w:val="14"/>
          <w:szCs w:val="14"/>
        </w:rPr>
        <w:t>zdrowe przekąski oraz gumy do żucia</w:t>
      </w:r>
      <w:r>
        <w:rPr>
          <w:rFonts w:ascii="Open Sans" w:hAnsi="Open Sans" w:cs="Open Sans"/>
          <w:color w:val="26292E"/>
          <w:sz w:val="14"/>
          <w:szCs w:val="14"/>
        </w:rPr>
        <w:t>, które pomogą zastąpić chęć zapalenia lub sięgnięcia po papierosa. Nie zapomnij zaopatrzyć się w nie wychodząc z domu do pracy, szkoły czy też na spotkanie z przyjaciółmi. W przypadku nieudanej próby zerwania z paleniem papierosów lub słabnącej motywacji, warto udać się na konsultację lekarską do poradni leczenia uzależnień. UWAGA! Możesz również skorzystać z telefonu zaufania. Pod numerem 801 108 108 czekają specjaliści wspierający osoby nieradzące sobie z nałogiem.</w:t>
      </w:r>
    </w:p>
    <w:p w14:paraId="551145EA" w14:textId="77777777" w:rsidR="008E1B8E" w:rsidRDefault="008E1B8E" w:rsidP="00D76FDC">
      <w:pPr>
        <w:tabs>
          <w:tab w:val="left" w:pos="2440"/>
        </w:tabs>
      </w:pPr>
    </w:p>
    <w:p w14:paraId="12B4090A" w14:textId="77777777" w:rsidR="00D76FDC" w:rsidRDefault="00D76FDC" w:rsidP="00D76FDC">
      <w:pPr>
        <w:tabs>
          <w:tab w:val="left" w:pos="2440"/>
        </w:tabs>
      </w:pPr>
      <w:r>
        <w:rPr>
          <w:noProof/>
        </w:rPr>
        <w:lastRenderedPageBreak/>
        <w:drawing>
          <wp:inline distT="0" distB="0" distL="0" distR="0" wp14:anchorId="03760EFE" wp14:editId="1AE98DBD">
            <wp:extent cx="5760720" cy="8141721"/>
            <wp:effectExtent l="19050" t="0" r="0" b="0"/>
            <wp:docPr id="4" name="Obraz 4" descr="Fakty | Warszawski Uniwersytet Medy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kty | Warszawski Uniwersytet Medyczny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CB6EBF" w14:textId="77777777" w:rsidR="00D76FDC" w:rsidRDefault="00D76FDC" w:rsidP="00D76FDC">
      <w:pPr>
        <w:tabs>
          <w:tab w:val="left" w:pos="2440"/>
        </w:tabs>
      </w:pPr>
      <w:r>
        <w:rPr>
          <w:noProof/>
        </w:rPr>
        <w:lastRenderedPageBreak/>
        <w:drawing>
          <wp:inline distT="0" distB="0" distL="0" distR="0" wp14:anchorId="556B8540" wp14:editId="0CEF5757">
            <wp:extent cx="5579110" cy="5579110"/>
            <wp:effectExtent l="19050" t="0" r="2540" b="0"/>
            <wp:docPr id="1" name="Obraz 1" descr="INFORMACJA NA TEMAT POTENCJALNYCH ZAGROŻEŃ ZWIĄZANYCH Z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MACJA NA TEMAT POTENCJALNYCH ZAGROŻEŃ ZWIĄZANYCH ZE ...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10" cy="557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644C02" w14:textId="77777777" w:rsidR="008E1B8E" w:rsidRDefault="008E1B8E" w:rsidP="00D76FDC">
      <w:pPr>
        <w:tabs>
          <w:tab w:val="left" w:pos="2440"/>
        </w:tabs>
      </w:pPr>
    </w:p>
    <w:p w14:paraId="54C4D286" w14:textId="77777777" w:rsidR="008E1B8E" w:rsidRDefault="008E1B8E" w:rsidP="00D76FDC">
      <w:pPr>
        <w:tabs>
          <w:tab w:val="left" w:pos="2440"/>
        </w:tabs>
      </w:pPr>
      <w:r>
        <w:t>ALKOHOL !!!!</w:t>
      </w:r>
    </w:p>
    <w:p w14:paraId="1DCD4ACE" w14:textId="77777777" w:rsidR="00CA129F" w:rsidRDefault="00CA129F" w:rsidP="00D76FDC">
      <w:pPr>
        <w:tabs>
          <w:tab w:val="left" w:pos="2440"/>
        </w:tabs>
      </w:pPr>
      <w:r>
        <w:t>Większość osób pijących alkohol kojarzy jego działanie z przyjemnymi efektami. Ale trzeba również mieć świadomość jego szkodliwego wpływu na organizm człowieka. Spożywanie etanolu jest związane z powstawaniem wielu jednostek chorobowych, których wystąpienie nie zawsze jest łączone z tą substancją. Osoby stosujące alkohol często w</w:t>
      </w:r>
      <w:r w:rsidR="006F2540">
        <w:t xml:space="preserve">śród </w:t>
      </w:r>
      <w:r>
        <w:t>swoich zachowań mają liczne inne „niezdrowe” nawyki, jak np. palenie papierosów, brak uprawiania sportu czy niedbanie o jakość odżywiania, i dlatego nie widzą bezpośredniego związku między swoimi przypadłościami a alkoholem.</w:t>
      </w:r>
    </w:p>
    <w:p w14:paraId="67BB786E" w14:textId="77777777" w:rsidR="008E1B8E" w:rsidRDefault="00CA129F" w:rsidP="00D76FDC">
      <w:pPr>
        <w:tabs>
          <w:tab w:val="left" w:pos="2440"/>
        </w:tabs>
      </w:pPr>
      <w:r>
        <w:rPr>
          <w:noProof/>
        </w:rPr>
        <w:lastRenderedPageBreak/>
        <w:drawing>
          <wp:inline distT="0" distB="0" distL="0" distR="0" wp14:anchorId="7820556A" wp14:editId="0B79CD9B">
            <wp:extent cx="3601720" cy="2763520"/>
            <wp:effectExtent l="19050" t="0" r="0" b="0"/>
            <wp:docPr id="13" name="Obraz 13" descr="Alkohol, papierosy, kawa. Czy wszystkie używki szkodzą? | SuperFlav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lkohol, papierosy, kawa. Czy wszystkie używki szkodzą? | SuperFlavo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276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080BA0" w14:textId="77777777" w:rsidR="008E1B8E" w:rsidRDefault="008E1B8E" w:rsidP="00D76FDC">
      <w:pPr>
        <w:tabs>
          <w:tab w:val="left" w:pos="2440"/>
        </w:tabs>
      </w:pPr>
    </w:p>
    <w:p w14:paraId="35B2AFAC" w14:textId="77777777" w:rsidR="008E1B8E" w:rsidRDefault="008E1B8E" w:rsidP="00D76FDC">
      <w:pPr>
        <w:tabs>
          <w:tab w:val="left" w:pos="2440"/>
        </w:tabs>
      </w:pPr>
      <w:r>
        <w:rPr>
          <w:noProof/>
        </w:rPr>
        <w:drawing>
          <wp:inline distT="0" distB="0" distL="0" distR="0" wp14:anchorId="5AD15DCB" wp14:editId="54F6699D">
            <wp:extent cx="5213350" cy="3631967"/>
            <wp:effectExtent l="19050" t="0" r="6350" b="0"/>
            <wp:docPr id="10" name="Obraz 10" descr="Pomoce dydaktyczne - BROPOSZ-Z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moce dydaktyczne - BROPOSZ-Z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363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0A3C51" w14:textId="77777777" w:rsidR="00CA129F" w:rsidRDefault="00CA129F" w:rsidP="00D76FDC">
      <w:pPr>
        <w:tabs>
          <w:tab w:val="left" w:pos="2440"/>
        </w:tabs>
      </w:pPr>
      <w:r>
        <w:rPr>
          <w:noProof/>
        </w:rPr>
        <w:lastRenderedPageBreak/>
        <w:drawing>
          <wp:inline distT="0" distB="0" distL="0" distR="0" wp14:anchorId="291602D0" wp14:editId="0C3E910B">
            <wp:extent cx="5760720" cy="4320540"/>
            <wp:effectExtent l="19050" t="0" r="0" b="0"/>
            <wp:docPr id="16" name="Obraz 16" descr="Uzależnieniom mówimy STOP! - ppt pobie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zależnieniom mówimy STOP! - ppt pobierz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8B94E" w14:textId="77777777" w:rsidR="00CA129F" w:rsidRDefault="00CA129F" w:rsidP="00D76FDC">
      <w:pPr>
        <w:tabs>
          <w:tab w:val="left" w:pos="2440"/>
        </w:tabs>
      </w:pPr>
    </w:p>
    <w:p w14:paraId="7BA9C2EB" w14:textId="77777777" w:rsidR="00CA129F" w:rsidRDefault="00DD51B9" w:rsidP="00D76FDC">
      <w:pPr>
        <w:tabs>
          <w:tab w:val="left" w:pos="2440"/>
        </w:tabs>
      </w:pPr>
      <w:r>
        <w:t>Narkotyki !!!!!</w:t>
      </w:r>
    </w:p>
    <w:p w14:paraId="3AA7AC8E" w14:textId="77777777" w:rsidR="00DD51B9" w:rsidRDefault="00DD51B9" w:rsidP="00D76FDC">
      <w:pPr>
        <w:tabs>
          <w:tab w:val="left" w:pos="2440"/>
        </w:tabs>
      </w:pPr>
      <w:r>
        <w:rPr>
          <w:noProof/>
        </w:rPr>
        <w:lastRenderedPageBreak/>
        <w:drawing>
          <wp:inline distT="0" distB="0" distL="0" distR="0" wp14:anchorId="7FDF2383" wp14:editId="574F00C7">
            <wp:extent cx="5760720" cy="4320540"/>
            <wp:effectExtent l="19050" t="0" r="0" b="0"/>
            <wp:docPr id="22" name="Obraz 22" descr="KONKURS PROFILAKTYCZNY - ppt pobie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ONKURS PROFILAKTYCZNY - ppt pobierz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938EBD" w14:textId="77777777" w:rsidR="00DD51B9" w:rsidRDefault="00ED73A0" w:rsidP="00D76FDC">
      <w:pPr>
        <w:tabs>
          <w:tab w:val="left" w:pos="2440"/>
        </w:tabs>
      </w:pPr>
      <w:r>
        <w:rPr>
          <w:noProof/>
        </w:rPr>
        <w:lastRenderedPageBreak/>
        <w:drawing>
          <wp:inline distT="0" distB="0" distL="0" distR="0" wp14:anchorId="0E7C4F7E" wp14:editId="520253DD">
            <wp:extent cx="3429000" cy="4876800"/>
            <wp:effectExtent l="19050" t="0" r="0" b="0"/>
            <wp:docPr id="25" name="Obraz 25" descr="Przeciwdziałanie narkomanii - 2015 - Fundacja Nadzieja Ży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zeciwdziałanie narkomanii - 2015 - Fundacja Nadzieja Życi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D7C99E" w14:textId="77777777" w:rsidR="00ED73A0" w:rsidRDefault="00ED73A0" w:rsidP="00D76FDC">
      <w:pPr>
        <w:tabs>
          <w:tab w:val="left" w:pos="2440"/>
        </w:tabs>
      </w:pPr>
      <w:r>
        <w:rPr>
          <w:noProof/>
        </w:rPr>
        <w:lastRenderedPageBreak/>
        <w:drawing>
          <wp:inline distT="0" distB="0" distL="0" distR="0" wp14:anchorId="3E581CE0" wp14:editId="5558A42D">
            <wp:extent cx="3449320" cy="4876800"/>
            <wp:effectExtent l="19050" t="0" r="0" b="0"/>
            <wp:docPr id="28" name="Obraz 28" descr="Przeciwdziałanie narkomanii - 2015 - Fundacja Nadzieja Ży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rzeciwdziałanie narkomanii - 2015 - Fundacja Nadzieja Życi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2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5E8DE2" w14:textId="77777777" w:rsidR="00DD51B9" w:rsidRPr="00D76FDC" w:rsidRDefault="00DD51B9" w:rsidP="00D76FDC">
      <w:pPr>
        <w:tabs>
          <w:tab w:val="left" w:pos="2440"/>
        </w:tabs>
      </w:pPr>
    </w:p>
    <w:sectPr w:rsidR="00DD51B9" w:rsidRPr="00D76FDC" w:rsidSect="00AD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FDC"/>
    <w:rsid w:val="002C18F4"/>
    <w:rsid w:val="00413F8B"/>
    <w:rsid w:val="006F2540"/>
    <w:rsid w:val="008E1B8E"/>
    <w:rsid w:val="00A83D23"/>
    <w:rsid w:val="00AD672C"/>
    <w:rsid w:val="00CA129F"/>
    <w:rsid w:val="00D76FDC"/>
    <w:rsid w:val="00DD51B9"/>
    <w:rsid w:val="00ED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7125"/>
  <w15:docId w15:val="{225A34EB-CA81-41C6-893D-E1FB6494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7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FD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8E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6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Tomaszewski</dc:creator>
  <cp:keywords/>
  <dc:description/>
  <cp:lastModifiedBy>maisha m</cp:lastModifiedBy>
  <cp:revision>5</cp:revision>
  <dcterms:created xsi:type="dcterms:W3CDTF">2020-06-17T12:17:00Z</dcterms:created>
  <dcterms:modified xsi:type="dcterms:W3CDTF">2020-06-17T15:31:00Z</dcterms:modified>
</cp:coreProperties>
</file>