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122" w:rsidRDefault="007B6BC8">
      <w:r>
        <w:t>2020-05-04   Maciej Tomaszewski</w:t>
      </w:r>
    </w:p>
    <w:p w:rsidR="007B6BC8" w:rsidRDefault="007B6BC8"/>
    <w:p w:rsidR="007B6BC8" w:rsidRDefault="007B6BC8" w:rsidP="007B6BC8">
      <w:pPr>
        <w:jc w:val="center"/>
        <w:rPr>
          <w:sz w:val="24"/>
          <w:szCs w:val="24"/>
        </w:rPr>
      </w:pPr>
      <w:r>
        <w:rPr>
          <w:sz w:val="24"/>
          <w:szCs w:val="24"/>
        </w:rPr>
        <w:t>LEGENDY  BYDGOSKIE</w:t>
      </w:r>
    </w:p>
    <w:p w:rsidR="007B6BC8" w:rsidRDefault="007B6BC8" w:rsidP="007B6BC8">
      <w:pPr>
        <w:jc w:val="center"/>
        <w:rPr>
          <w:sz w:val="24"/>
          <w:szCs w:val="24"/>
        </w:rPr>
      </w:pPr>
    </w:p>
    <w:p w:rsidR="007B6BC8" w:rsidRDefault="007B6BC8" w:rsidP="007B6B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Moi drodzy chciałbym, abyście poznali dziś kilka legend związanych z miastem Bydgoszcz. Legenda to opowieść o postaciach historycznych, którą ludzie przekazują sobie od wieków. Mieszkańcy wielu miast znają legendy o swoim miejscu zamieszkania. </w:t>
      </w:r>
    </w:p>
    <w:p w:rsidR="007B6BC8" w:rsidRDefault="007B6BC8" w:rsidP="007B6BC8">
      <w:pPr>
        <w:jc w:val="both"/>
        <w:rPr>
          <w:sz w:val="24"/>
          <w:szCs w:val="24"/>
        </w:rPr>
      </w:pPr>
      <w:r>
        <w:rPr>
          <w:sz w:val="24"/>
          <w:szCs w:val="24"/>
        </w:rPr>
        <w:t>Mieszkańcy Krakowa mają legendę o Smoku Wawelskim, Królu Kraku i Lajkoniku</w:t>
      </w:r>
    </w:p>
    <w:p w:rsidR="007B6BC8" w:rsidRDefault="007B6BC8" w:rsidP="007B6BC8">
      <w:pPr>
        <w:jc w:val="both"/>
        <w:rPr>
          <w:sz w:val="24"/>
          <w:szCs w:val="24"/>
        </w:rPr>
      </w:pPr>
      <w:r>
        <w:rPr>
          <w:sz w:val="24"/>
          <w:szCs w:val="24"/>
        </w:rPr>
        <w:t>Mieszkańcy Warszawy przekazują od wieków legendy o Warsie i Sawie, Bazyliszku i Złotej Kaczce</w:t>
      </w:r>
    </w:p>
    <w:p w:rsidR="007B6BC8" w:rsidRDefault="007B6BC8" w:rsidP="007B6B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Mieszkańcy Kruszwicy </w:t>
      </w:r>
      <w:r w:rsidR="0067334A">
        <w:rPr>
          <w:sz w:val="24"/>
          <w:szCs w:val="24"/>
        </w:rPr>
        <w:t>związani są z legendą o Królu Po</w:t>
      </w:r>
      <w:r>
        <w:rPr>
          <w:sz w:val="24"/>
          <w:szCs w:val="24"/>
        </w:rPr>
        <w:t>pielu</w:t>
      </w:r>
    </w:p>
    <w:p w:rsidR="0067334A" w:rsidRDefault="007B6BC8" w:rsidP="007B6B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…….a </w:t>
      </w:r>
      <w:r w:rsidR="0067334A">
        <w:rPr>
          <w:sz w:val="24"/>
          <w:szCs w:val="24"/>
        </w:rPr>
        <w:t>my bydgoszczanie mamy też się czym pochwalić</w:t>
      </w:r>
    </w:p>
    <w:p w:rsidR="0067334A" w:rsidRDefault="0067334A" w:rsidP="007B6BC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………zapoznajcie się z niektórymi z nich</w:t>
      </w:r>
    </w:p>
    <w:p w:rsidR="0067334A" w:rsidRDefault="0067334A" w:rsidP="007B6BC8">
      <w:pPr>
        <w:jc w:val="both"/>
        <w:rPr>
          <w:sz w:val="24"/>
          <w:szCs w:val="24"/>
        </w:rPr>
      </w:pPr>
    </w:p>
    <w:p w:rsidR="0067334A" w:rsidRPr="00BD2D77" w:rsidRDefault="0067334A" w:rsidP="0067334A">
      <w:pPr>
        <w:pStyle w:val="Akapitzlist"/>
        <w:numPr>
          <w:ilvl w:val="0"/>
          <w:numId w:val="1"/>
        </w:numPr>
        <w:jc w:val="both"/>
        <w:rPr>
          <w:rFonts w:ascii="Script MT Bold" w:hAnsi="Script MT Bold"/>
          <w:sz w:val="44"/>
          <w:szCs w:val="44"/>
        </w:rPr>
      </w:pPr>
      <w:r w:rsidRPr="00BD2D77">
        <w:rPr>
          <w:rFonts w:ascii="Script MT Bold" w:hAnsi="Script MT Bold"/>
          <w:sz w:val="44"/>
          <w:szCs w:val="44"/>
        </w:rPr>
        <w:t xml:space="preserve">Legenda o dwóch braciach </w:t>
      </w:r>
    </w:p>
    <w:p w:rsidR="0067334A" w:rsidRDefault="0067334A" w:rsidP="0067334A">
      <w:pPr>
        <w:pStyle w:val="Akapitzlist"/>
        <w:jc w:val="both"/>
        <w:rPr>
          <w:rFonts w:cstheme="minorHAnsi"/>
          <w:color w:val="333333"/>
          <w:sz w:val="24"/>
          <w:szCs w:val="24"/>
        </w:rPr>
      </w:pPr>
      <w:r w:rsidRPr="0067334A">
        <w:rPr>
          <w:rFonts w:cstheme="minorHAnsi"/>
          <w:color w:val="333333"/>
          <w:sz w:val="24"/>
          <w:szCs w:val="24"/>
        </w:rPr>
        <w:t xml:space="preserve">Bracia </w:t>
      </w:r>
      <w:proofErr w:type="spellStart"/>
      <w:r w:rsidRPr="0067334A">
        <w:rPr>
          <w:rFonts w:cstheme="minorHAnsi"/>
          <w:color w:val="333333"/>
          <w:sz w:val="24"/>
          <w:szCs w:val="24"/>
        </w:rPr>
        <w:t>Byd</w:t>
      </w:r>
      <w:proofErr w:type="spellEnd"/>
      <w:r w:rsidRPr="0067334A">
        <w:rPr>
          <w:rFonts w:cstheme="minorHAnsi"/>
          <w:color w:val="333333"/>
          <w:sz w:val="24"/>
          <w:szCs w:val="24"/>
        </w:rPr>
        <w:t xml:space="preserve"> i </w:t>
      </w:r>
      <w:proofErr w:type="spellStart"/>
      <w:r w:rsidRPr="0067334A">
        <w:rPr>
          <w:rFonts w:cstheme="minorHAnsi"/>
          <w:color w:val="333333"/>
          <w:sz w:val="24"/>
          <w:szCs w:val="24"/>
        </w:rPr>
        <w:t>Gost</w:t>
      </w:r>
      <w:proofErr w:type="spellEnd"/>
      <w:r w:rsidRPr="0067334A">
        <w:rPr>
          <w:rFonts w:cstheme="minorHAnsi"/>
          <w:color w:val="333333"/>
          <w:sz w:val="24"/>
          <w:szCs w:val="24"/>
        </w:rPr>
        <w:t xml:space="preserve"> wędrowali z południa Polski na północ, szuka</w:t>
      </w:r>
      <w:r w:rsidRPr="0067334A">
        <w:rPr>
          <w:rFonts w:cstheme="minorHAnsi"/>
          <w:color w:val="333333"/>
          <w:sz w:val="24"/>
          <w:szCs w:val="24"/>
        </w:rPr>
        <w:softHyphen/>
        <w:t xml:space="preserve">jąc dogodnego miejsca, aby się osiedlić. Długo szukali, zawsze coś im nie pasowało; to rzeki brakowało, to wzniesienia nie było, gdzie by obronny, drewniany gród zbudować mogli, to dróg brakowało lub lasów. Wreszcie pewnego dnia w XII wieku przybyli na miejsce położone nad rzeką </w:t>
      </w:r>
      <w:proofErr w:type="spellStart"/>
      <w:r w:rsidRPr="0067334A">
        <w:rPr>
          <w:rFonts w:cstheme="minorHAnsi"/>
          <w:color w:val="333333"/>
          <w:sz w:val="24"/>
          <w:szCs w:val="24"/>
        </w:rPr>
        <w:t>Dbrą</w:t>
      </w:r>
      <w:proofErr w:type="spellEnd"/>
      <w:r w:rsidRPr="0067334A">
        <w:rPr>
          <w:rFonts w:cstheme="minorHAnsi"/>
          <w:color w:val="333333"/>
          <w:sz w:val="24"/>
          <w:szCs w:val="24"/>
        </w:rPr>
        <w:t>, gdzie niedaleko płynęła Wisła, na południu i wschodzie były wielkie rozlewiska, a w okolicy pełno jezior i lasów.</w:t>
      </w:r>
      <w:r w:rsidRPr="0067334A">
        <w:rPr>
          <w:rFonts w:cstheme="minorHAnsi"/>
          <w:color w:val="333333"/>
          <w:sz w:val="24"/>
          <w:szCs w:val="24"/>
        </w:rPr>
        <w:br/>
        <w:t>  W tej dolinie, do której przybyli był bród na rzece, piękne wzgórza, a drogi prowadziły na wszystkie cztery strony świata. Na mał</w:t>
      </w:r>
      <w:r w:rsidR="000D3195">
        <w:rPr>
          <w:rFonts w:cstheme="minorHAnsi"/>
          <w:color w:val="333333"/>
          <w:sz w:val="24"/>
          <w:szCs w:val="24"/>
        </w:rPr>
        <w:t xml:space="preserve">ym wzgórzu, tuż koło </w:t>
      </w:r>
      <w:proofErr w:type="spellStart"/>
      <w:r w:rsidR="000D3195">
        <w:rPr>
          <w:rFonts w:cstheme="minorHAnsi"/>
          <w:color w:val="333333"/>
          <w:sz w:val="24"/>
          <w:szCs w:val="24"/>
        </w:rPr>
        <w:t>Górzyskowa</w:t>
      </w:r>
      <w:proofErr w:type="spellEnd"/>
      <w:r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Pr="0067334A">
        <w:rPr>
          <w:rFonts w:cstheme="minorHAnsi"/>
          <w:color w:val="333333"/>
          <w:sz w:val="24"/>
          <w:szCs w:val="24"/>
        </w:rPr>
        <w:t>odpoczywalii</w:t>
      </w:r>
      <w:proofErr w:type="spellEnd"/>
      <w:r w:rsidRPr="0067334A">
        <w:rPr>
          <w:rFonts w:cstheme="minorHAnsi"/>
          <w:color w:val="333333"/>
          <w:sz w:val="24"/>
          <w:szCs w:val="24"/>
        </w:rPr>
        <w:t xml:space="preserve"> zachwyceni pięknem doliny tu gród założyli, i nazwali go </w:t>
      </w:r>
      <w:proofErr w:type="spellStart"/>
      <w:r w:rsidRPr="0067334A">
        <w:rPr>
          <w:rFonts w:cstheme="minorHAnsi"/>
          <w:color w:val="333333"/>
          <w:sz w:val="24"/>
          <w:szCs w:val="24"/>
        </w:rPr>
        <w:t>Bydgost</w:t>
      </w:r>
      <w:proofErr w:type="spellEnd"/>
      <w:r w:rsidRPr="0067334A">
        <w:rPr>
          <w:rFonts w:cstheme="minorHAnsi"/>
          <w:color w:val="333333"/>
          <w:sz w:val="24"/>
          <w:szCs w:val="24"/>
        </w:rPr>
        <w:t>. W XII wieku gród przeniesiono nad samą Brdę koło brodu, gdzie wkrótce most zbudowano i kościół św. Idziego, a gród rozrósł się i wnet kasztelańskim został.</w:t>
      </w:r>
    </w:p>
    <w:p w:rsidR="0067334A" w:rsidRPr="0067334A" w:rsidRDefault="0067334A" w:rsidP="0067334A">
      <w:pPr>
        <w:pStyle w:val="Akapitzlist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759801" cy="8201025"/>
            <wp:effectExtent l="19050" t="0" r="0" b="0"/>
            <wp:docPr id="1" name="Obraz 1" descr="C:\Users\agmat\Desktop\MEGA  SEGREGACJA\pen\LEGENDY  BYDGOSKIE\BYD   I   GOST\byd  i  g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mat\Desktop\MEGA  SEGREGACJA\pen\LEGENDY  BYDGOSKIE\BYD   I   GOST\byd  i  gost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45" cy="820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C8" w:rsidRDefault="007B6BC8"/>
    <w:p w:rsidR="00BD2D77" w:rsidRDefault="00BD2D77"/>
    <w:p w:rsidR="00BD2D77" w:rsidRDefault="00BD2D77"/>
    <w:p w:rsidR="00BD2D77" w:rsidRDefault="00BD2D77"/>
    <w:p w:rsidR="00BD2D77" w:rsidRDefault="00BD2D77"/>
    <w:p w:rsidR="00BD2D77" w:rsidRDefault="00BD2D77">
      <w:r w:rsidRPr="00BD2D77">
        <w:rPr>
          <w:noProof/>
        </w:rPr>
        <w:drawing>
          <wp:inline distT="0" distB="0" distL="0" distR="0">
            <wp:extent cx="5720113" cy="6867525"/>
            <wp:effectExtent l="19050" t="19050" r="13937" b="28575"/>
            <wp:docPr id="3" name="Obraz 1" descr="http://www.dibujos123.com/i/Dos-estupendos-amigos-se-dan-la-m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bujos123.com/i/Dos-estupendos-amigos-se-dan-la-mano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113" cy="6867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D77" w:rsidRDefault="00BD2D77"/>
    <w:p w:rsidR="00BD2D77" w:rsidRDefault="00BD2D77" w:rsidP="00BD2D77"/>
    <w:p w:rsidR="00BD2D77" w:rsidRDefault="00BD2D77" w:rsidP="00BD2D77">
      <w:pPr>
        <w:tabs>
          <w:tab w:val="left" w:pos="7515"/>
        </w:tabs>
      </w:pPr>
      <w:r>
        <w:tab/>
      </w:r>
    </w:p>
    <w:p w:rsidR="00BD2D77" w:rsidRPr="00EF2B59" w:rsidRDefault="00BD2D77" w:rsidP="00BD2D77">
      <w:pPr>
        <w:spacing w:after="187" w:line="292" w:lineRule="atLeast"/>
        <w:jc w:val="center"/>
        <w:rPr>
          <w:rFonts w:ascii="Script MT Bold" w:eastAsia="Times New Roman" w:hAnsi="Script MT Bold" w:cs="Tahoma"/>
          <w:color w:val="333333"/>
          <w:sz w:val="40"/>
          <w:szCs w:val="40"/>
        </w:rPr>
      </w:pPr>
      <w:r w:rsidRPr="00EF2B59">
        <w:rPr>
          <w:rFonts w:ascii="Script MT Bold" w:eastAsia="Times New Roman" w:hAnsi="Script MT Bold" w:cs="Tahoma"/>
          <w:b/>
          <w:bCs/>
          <w:color w:val="333333"/>
          <w:sz w:val="40"/>
          <w:szCs w:val="40"/>
        </w:rPr>
        <w:lastRenderedPageBreak/>
        <w:t>HERB</w:t>
      </w:r>
      <w:r>
        <w:rPr>
          <w:rFonts w:ascii="Script MT Bold" w:eastAsia="Times New Roman" w:hAnsi="Script MT Bold" w:cs="Tahoma"/>
          <w:b/>
          <w:bCs/>
          <w:color w:val="333333"/>
          <w:sz w:val="40"/>
          <w:szCs w:val="40"/>
        </w:rPr>
        <w:t xml:space="preserve">    BYDGOSZCZY</w:t>
      </w:r>
    </w:p>
    <w:p w:rsidR="00BD2D77" w:rsidRDefault="00BD2D77" w:rsidP="00BD2D77">
      <w:pPr>
        <w:spacing w:after="187" w:line="292" w:lineRule="atLeast"/>
        <w:jc w:val="both"/>
        <w:rPr>
          <w:rFonts w:ascii="Tahoma" w:eastAsia="Times New Roman" w:hAnsi="Tahoma" w:cs="Tahoma"/>
          <w:color w:val="333333"/>
        </w:rPr>
      </w:pPr>
    </w:p>
    <w:p w:rsidR="00BD2D77" w:rsidRDefault="00BD2D77" w:rsidP="00BD2D77">
      <w:pPr>
        <w:spacing w:after="187" w:line="292" w:lineRule="atLeast"/>
        <w:jc w:val="both"/>
        <w:rPr>
          <w:rFonts w:ascii="Tahoma" w:eastAsia="Times New Roman" w:hAnsi="Tahoma" w:cs="Tahoma"/>
          <w:color w:val="333333"/>
        </w:rPr>
      </w:pPr>
    </w:p>
    <w:p w:rsidR="000D3195" w:rsidRDefault="00BD2D77" w:rsidP="00BD2D77">
      <w:pPr>
        <w:spacing w:after="187" w:line="292" w:lineRule="atLeast"/>
        <w:ind w:firstLine="708"/>
        <w:jc w:val="both"/>
        <w:rPr>
          <w:noProof/>
        </w:rPr>
      </w:pPr>
      <w:r w:rsidRPr="00EF2B59">
        <w:rPr>
          <w:rFonts w:ascii="Tahoma" w:eastAsia="Times New Roman" w:hAnsi="Tahoma" w:cs="Tahoma"/>
          <w:color w:val="333333"/>
        </w:rPr>
        <w:t xml:space="preserve">Bydgoszcz ma w herbie bramę miejską z trzema spiczasto zakończonymi basztami, podniesioną bronę i wpółotwarte wrota. Dawno temu, starzy ludzie opowiadali, </w:t>
      </w:r>
      <w:r>
        <w:rPr>
          <w:rFonts w:ascii="Tahoma" w:eastAsia="Times New Roman" w:hAnsi="Tahoma" w:cs="Tahoma"/>
          <w:color w:val="333333"/>
        </w:rPr>
        <w:t xml:space="preserve">                     </w:t>
      </w:r>
      <w:r w:rsidRPr="00EF2B59">
        <w:rPr>
          <w:rFonts w:ascii="Tahoma" w:eastAsia="Times New Roman" w:hAnsi="Tahoma" w:cs="Tahoma"/>
          <w:color w:val="333333"/>
        </w:rPr>
        <w:t>że w Bydgoszczy wszystkie trzy bramy były stale zamknięte i strzeżone. Różni kupcy, rycerze, goście omijali miasto, uważając je za nieprzyjazne — skoro bramy były zawarte.  </w:t>
      </w:r>
      <w:r w:rsidRPr="00EF2B59">
        <w:rPr>
          <w:rFonts w:ascii="Tahoma" w:eastAsia="Times New Roman" w:hAnsi="Tahoma" w:cs="Tahoma"/>
          <w:color w:val="333333"/>
        </w:rPr>
        <w:br/>
        <w:t>Miasto ubożało, handel się nie rozwijał, bo kupcy nie chcieli stawać i prosić o otwarcie bram, aby w mieście towar sprzedać. Po naradzie rajcy miejscy orzekli: bramy otworzyć, a kupców wszystkich do miasta zapraszać. Na miejskiej pieczęci nakazano wyryć bramę z basztami </w:t>
      </w:r>
      <w:r w:rsidRPr="00EF2B59">
        <w:rPr>
          <w:rFonts w:ascii="Tahoma" w:eastAsia="Times New Roman" w:hAnsi="Tahoma" w:cs="Tahoma"/>
          <w:color w:val="333333"/>
        </w:rPr>
        <w:br/>
        <w:t>i z półotwartymi wrotami — co oznaczać ma że bydgoszczanie wszystkich dobrych ludzi,</w:t>
      </w:r>
      <w:r>
        <w:rPr>
          <w:rFonts w:ascii="Tahoma" w:eastAsia="Times New Roman" w:hAnsi="Tahoma" w:cs="Tahoma"/>
          <w:color w:val="333333"/>
        </w:rPr>
        <w:t xml:space="preserve"> </w:t>
      </w:r>
      <w:r w:rsidRPr="00EF2B59">
        <w:rPr>
          <w:rFonts w:ascii="Tahoma" w:eastAsia="Times New Roman" w:hAnsi="Tahoma" w:cs="Tahoma"/>
          <w:color w:val="333333"/>
        </w:rPr>
        <w:t>gości i kupców serdecznie witają w grodzie.</w:t>
      </w:r>
      <w:r w:rsidRPr="00BD2D77">
        <w:rPr>
          <w:noProof/>
        </w:rPr>
        <w:t xml:space="preserve"> </w:t>
      </w:r>
    </w:p>
    <w:p w:rsidR="00BD2D77" w:rsidRPr="00EF2B59" w:rsidRDefault="00BD2D77" w:rsidP="00BD2D77">
      <w:pPr>
        <w:spacing w:after="187" w:line="292" w:lineRule="atLeast"/>
        <w:ind w:firstLine="708"/>
        <w:jc w:val="both"/>
        <w:rPr>
          <w:rFonts w:ascii="Tahoma" w:eastAsia="Times New Roman" w:hAnsi="Tahoma" w:cs="Tahoma"/>
          <w:color w:val="333333"/>
        </w:rPr>
      </w:pPr>
      <w:r>
        <w:rPr>
          <w:noProof/>
        </w:rPr>
        <w:lastRenderedPageBreak/>
        <w:drawing>
          <wp:inline distT="0" distB="0" distL="0" distR="0">
            <wp:extent cx="6591300" cy="8349881"/>
            <wp:effectExtent l="19050" t="0" r="0" b="0"/>
            <wp:docPr id="6" name="Obraz 2" descr="C:\Users\agmat\Desktop\MEGA  SEGREGACJA\pen\LEGENDY  BYDGOSKIE\HERB\HERB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mat\Desktop\MEGA  SEGREGACJA\pen\LEGENDY  BYDGOSKIE\HERB\HERB 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85" cy="8355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D77" w:rsidRDefault="00BD2D77" w:rsidP="00BD2D77">
      <w:pPr>
        <w:tabs>
          <w:tab w:val="left" w:pos="7515"/>
        </w:tabs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lastRenderedPageBreak/>
        <w:drawing>
          <wp:inline distT="0" distB="0" distL="0" distR="0">
            <wp:extent cx="5760720" cy="8145175"/>
            <wp:effectExtent l="19050" t="0" r="0" b="0"/>
            <wp:docPr id="4" name="Obraz 3" descr="C:\Users\agmat\Desktop\MEGA  SEGREGACJA\pen\LEGENDY  BYDGOSKIE\HERB\HERB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mat\Desktop\MEGA  SEGREGACJA\pen\LEGENDY  BYDGOSKIE\HERB\HERB 2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D7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BD2D7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760720" cy="8145175"/>
            <wp:effectExtent l="19050" t="0" r="0" b="0"/>
            <wp:docPr id="8" name="Obraz 4" descr="C:\Users\agmat\Desktop\MEGA  SEGREGACJA\pen\LEGENDY  BYDGOSKIE\HERB\HERB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mat\Desktop\MEGA  SEGREGACJA\pen\LEGENDY  BYDGOSKIE\HERB\HERB 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D77">
        <w:rPr>
          <w:noProof/>
        </w:rPr>
        <w:lastRenderedPageBreak/>
        <w:drawing>
          <wp:inline distT="0" distB="0" distL="0" distR="0">
            <wp:extent cx="5760720" cy="8370730"/>
            <wp:effectExtent l="19050" t="0" r="0" b="0"/>
            <wp:docPr id="7" name="Obraz 1" descr="C:\Users\TOMASZEWSCY\Desktop\różne\wymalowane\herby miast - kolorowanka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ZEWSCY\Desktop\różne\wymalowane\herby miast - kolorowanka (1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D77" w:rsidRDefault="00BD2D77" w:rsidP="00BD2D77">
      <w:pPr>
        <w:tabs>
          <w:tab w:val="left" w:pos="7515"/>
        </w:tabs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D2D77" w:rsidRPr="00BD2D77" w:rsidRDefault="00BD2D77" w:rsidP="00BD2D77">
      <w:pPr>
        <w:tabs>
          <w:tab w:val="left" w:pos="7515"/>
        </w:tabs>
        <w:ind w:left="360"/>
      </w:pPr>
    </w:p>
    <w:sectPr w:rsidR="00BD2D77" w:rsidRPr="00BD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687"/>
    <w:multiLevelType w:val="hybridMultilevel"/>
    <w:tmpl w:val="4956E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BC8"/>
    <w:rsid w:val="000D3195"/>
    <w:rsid w:val="004D762F"/>
    <w:rsid w:val="00537122"/>
    <w:rsid w:val="00630485"/>
    <w:rsid w:val="0067334A"/>
    <w:rsid w:val="007B6BC8"/>
    <w:rsid w:val="00B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7EB6C-D665-40D0-A893-52011BDE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3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Tomaszewski</dc:creator>
  <cp:keywords/>
  <dc:description/>
  <cp:lastModifiedBy>maisha m</cp:lastModifiedBy>
  <cp:revision>4</cp:revision>
  <dcterms:created xsi:type="dcterms:W3CDTF">2020-05-04T09:33:00Z</dcterms:created>
  <dcterms:modified xsi:type="dcterms:W3CDTF">2020-05-04T12:33:00Z</dcterms:modified>
</cp:coreProperties>
</file>