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/>
  <w:body>
    <w:p>
      <w:pPr>
        <w:pStyle w:val="style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.04.2020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AGNIESZKA TOMASZEWSKA</w:t>
      </w: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TEMAT: WIELKANOC</w:t>
      </w:r>
      <w:r>
        <w:rPr>
          <w:b/>
          <w:sz w:val="32"/>
          <w:szCs w:val="32"/>
        </w:rPr>
        <w:t>NE ŚNIADANIE</w:t>
      </w: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165599" cy="2437319"/>
            <wp:effectExtent l="19050" t="0" r="6350" b="0"/>
            <wp:docPr id="1027" name="Obraz 13" descr="https://www.wychowanieprzedszkolne.pl/wp-content/uploads/2010/08/sniadanie-752x440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165599" cy="243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POCZĄTEK MAM DLA WAS KILKA WIERS</w:t>
      </w:r>
      <w:r>
        <w:rPr>
          <w:b/>
          <w:sz w:val="24"/>
          <w:szCs w:val="24"/>
        </w:rPr>
        <w:t>ZY PROSZĘ PRZECZYTAJCIE UWAŻNIE:</w:t>
      </w:r>
    </w:p>
    <w:p>
      <w:pPr>
        <w:pStyle w:val="style0"/>
        <w:jc w:val="center"/>
        <w:rPr>
          <w:b/>
          <w:sz w:val="32"/>
          <w:szCs w:val="32"/>
        </w:rPr>
      </w:pP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b/>
          <w:color w:val="404040"/>
        </w:rPr>
      </w:pPr>
      <w:r>
        <w:rPr>
          <w:rFonts w:ascii="Calibri" w:cs="Calibri" w:hAnsi="Calibri"/>
          <w:b/>
          <w:color w:val="404040"/>
        </w:rPr>
        <w:t>,, Na Wielkanoc”- wiersz wspólny</w:t>
      </w: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color w:val="404040"/>
        </w:rPr>
      </w:pPr>
      <w:r>
        <w:rPr>
          <w:rFonts w:ascii="Calibri" w:cs="Calibri" w:hAnsi="Calibri"/>
          <w:color w:val="404040"/>
        </w:rPr>
        <w:t>Do każdego domu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Dzisiaj wcześnie rano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Zając przyniósł smakołyki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Wiadomo- Wielkanoc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Ale pamiętajcie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Czas spędzając mile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Jakie mamy teraz święto?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Zastanów się chwilę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I pomyślcie o tym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Nim zacznie się zabawa,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Że zmartwychwstał Jezus Chrystus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A to najważniejsza sprawa.</w:t>
      </w: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color w:val="404040"/>
        </w:rPr>
      </w:pP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color w:val="404040"/>
        </w:rPr>
      </w:pP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b/>
          <w:color w:val="404040"/>
        </w:rPr>
      </w:pPr>
      <w:r>
        <w:rPr>
          <w:rFonts w:ascii="Calibri" w:cs="Calibri" w:hAnsi="Calibri"/>
          <w:b/>
          <w:color w:val="404040"/>
        </w:rPr>
        <w:t>„ Wielkanocny stół”- wiersz</w:t>
      </w: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color w:val="404040"/>
        </w:rPr>
      </w:pPr>
      <w:r>
        <w:rPr>
          <w:rFonts w:ascii="Calibri" w:cs="Calibri" w:hAnsi="Calibri"/>
          <w:color w:val="404040"/>
        </w:rPr>
        <w:t>Nasz stół wielkanocny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haftowany w kwiaty.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W borówkowej zieleni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listeczków skrzydlatych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lukrowana baba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rozpycha się na nim,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a przy babie-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mazurek w owce przybrany.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Palmy pachną jak łąka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w samym środku lata.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Siada mama przy stole,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a przy mnie- tata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I my.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Wiosna na nas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zza firanki zerka,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a pstrokate pisanki</w:t>
      </w:r>
      <w:r>
        <w:rPr>
          <w:rFonts w:ascii="Calibri" w:cs="Calibri" w:hAnsi="Calibri"/>
          <w:color w:val="404040"/>
        </w:rPr>
        <w:br/>
      </w:r>
      <w:r>
        <w:rPr>
          <w:rFonts w:ascii="Calibri" w:cs="Calibri" w:hAnsi="Calibri"/>
          <w:color w:val="404040"/>
        </w:rPr>
        <w:t>chcą tańczyć oberka.</w:t>
      </w: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color w:val="404040"/>
        </w:rPr>
      </w:pP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color w:val="404040"/>
        </w:rPr>
      </w:pP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b/>
          <w:color w:val="404040"/>
          <w:sz w:val="24"/>
          <w:szCs w:val="24"/>
        </w:rPr>
      </w:pPr>
      <w:r>
        <w:rPr>
          <w:rFonts w:cs="Calibri" w:eastAsia="Times New Roman"/>
          <w:b/>
          <w:color w:val="404040"/>
          <w:sz w:val="24"/>
          <w:szCs w:val="24"/>
        </w:rPr>
        <w:t>,, Wielkanoc”-wiersz</w:t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  <w:r>
        <w:rPr>
          <w:rFonts w:cs="Calibri" w:eastAsia="Times New Roman"/>
          <w:color w:val="404040"/>
          <w:sz w:val="24"/>
          <w:szCs w:val="24"/>
        </w:rPr>
        <w:t>Wielkanoc! Wielkanoc!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Wielka radość w sercu,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gdy stąpasz po świecie-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kwitnącym kobiercu.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Na stole pisanki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Pięknie malowane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Wśród zieleni trawy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Cukrowy baranek.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Bazie w wazoniku,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ciasta i wędliny…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WIELKANOC- i wielkie</w:t>
      </w:r>
      <w:r>
        <w:rPr>
          <w:rFonts w:cs="Calibri" w:eastAsia="Times New Roman"/>
          <w:color w:val="404040"/>
          <w:sz w:val="24"/>
          <w:szCs w:val="24"/>
        </w:rPr>
        <w:br/>
      </w:r>
      <w:r>
        <w:rPr>
          <w:rFonts w:cs="Calibri" w:eastAsia="Times New Roman"/>
          <w:color w:val="404040"/>
          <w:sz w:val="24"/>
          <w:szCs w:val="24"/>
        </w:rPr>
        <w:t>spotkanie rodziny!</w:t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  <w:r>
        <w:rPr>
          <w:rFonts w:cs="Calibri" w:eastAsia="Times New Roman"/>
          <w:color w:val="404040"/>
          <w:sz w:val="24"/>
          <w:szCs w:val="24"/>
        </w:rPr>
        <w:t>JAK KAŻDY Z NAS WIE, ŻE ŚNADANIE WIELKANOCNE TO CZAS WYJĄTKOWY</w:t>
      </w:r>
      <w:r>
        <w:rPr>
          <w:rFonts w:cs="Calibri" w:eastAsia="Times New Roman"/>
          <w:color w:val="404040"/>
          <w:sz w:val="24"/>
          <w:szCs w:val="24"/>
        </w:rPr>
        <w:t>.</w:t>
      </w:r>
      <w:r>
        <w:rPr>
          <w:rFonts w:cs="Calibri" w:eastAsia="Times New Roman"/>
          <w:color w:val="404040"/>
          <w:sz w:val="24"/>
          <w:szCs w:val="24"/>
        </w:rPr>
        <w:t xml:space="preserve"> ABY TAKI BYŁ WAŻNE JEST RÓWNIEŻ STWORZENIE KLIMATU, NP. DEKORACJA STOŁU I TU MAM DLA WAS KILKA PROPOZYCJI PROSZĘ ZAJŻYJCIE DO NICH:</w:t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/>
      </w:pPr>
      <w:r>
        <w:rPr/>
        <w:fldChar w:fldCharType="begin"/>
      </w:r>
      <w:r>
        <w:instrText xml:space="preserve"> HYPERLINK "https://kobietamag.pl/20-pomyslow-dekoracja-stolu-na-wielkanoc/" </w:instrText>
      </w:r>
      <w:r>
        <w:rPr/>
        <w:fldChar w:fldCharType="separate"/>
      </w:r>
      <w:r>
        <w:rPr>
          <w:rStyle w:val="style85"/>
        </w:rPr>
        <w:t>https://kobietamag.pl/20-pomyslow-dekoracja-stolu-na-wielkanoc/</w:t>
      </w:r>
      <w:r>
        <w:rPr/>
        <w:fldChar w:fldCharType="end"/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/>
      </w:pPr>
      <w:r>
        <w:t>JESTEM CIEKAWA CZY KTÓRAŚ Z PROPOZYCJI PRZYPADŁA WAM DO GUSTU</w:t>
      </w:r>
      <w:r>
        <w:t>?</w:t>
      </w:r>
    </w:p>
    <w:p>
      <w:pPr>
        <w:pStyle w:val="style2"/>
        <w:shd w:val="clear" w:color="auto" w:fill="ffffff"/>
        <w:spacing w:before="0" w:beforeAutospacing="false" w:after="200" w:afterAutospacing="false" w:lineRule="atLeast" w:line="300"/>
        <w:jc w:val="center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ŚNIADANIE WIELKANOCNE: ZACZYNAMY OD ŚWIĘCONKI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272"/>
        <w:jc w:val="center"/>
        <w:rPr>
          <w:rFonts w:ascii="Calibri" w:cs="Calibri" w:hAnsi="Calibri"/>
        </w:rPr>
      </w:pPr>
      <w:r>
        <w:rPr>
          <w:rFonts w:ascii="Calibri" w:cs="Calibri" w:hAnsi="Calibri"/>
        </w:rPr>
        <w:t>Niedzielne </w:t>
      </w:r>
      <w:r>
        <w:rPr>
          <w:rStyle w:val="style87"/>
          <w:rFonts w:ascii="Calibri" w:cs="Calibri" w:hAnsi="Calibri"/>
          <w:b w:val="false"/>
          <w:bdr w:val="none" w:sz="0" w:space="0" w:color="auto" w:frame="true"/>
        </w:rPr>
        <w:t>śniadanie</w:t>
      </w:r>
      <w:r>
        <w:rPr>
          <w:rFonts w:ascii="Calibri" w:cs="Calibri" w:hAnsi="Calibri"/>
        </w:rPr>
        <w:t> </w:t>
      </w:r>
      <w:r>
        <w:rPr>
          <w:rStyle w:val="style87"/>
          <w:rFonts w:ascii="Calibri" w:cs="Calibri" w:hAnsi="Calibri"/>
          <w:b w:val="false"/>
          <w:bdr w:val="none" w:sz="0" w:space="0" w:color="auto" w:frame="true"/>
        </w:rPr>
        <w:t>wielkanocne </w:t>
      </w:r>
      <w:r>
        <w:rPr>
          <w:rFonts w:ascii="Calibri" w:cs="Calibri" w:hAnsi="Calibri"/>
        </w:rPr>
        <w:t>w domach osób wierzących poprzedza święcenie jaj i potraw świątecznych - w Wielką Sobotę, oraz msza rezurekcyjna z procesją, która odbywa się albo w sobotni wieczór albo niedzielny ranek. Zanim zasiądziemy do stołu dzielimy się poświęconym jajem, życząc sobie nawzajem zdrowych i wesołych świąt. Święconkę, czyli wszystkie produkty i potrawy, które umieściliśmy w koszyczku, i które zostały poświęcone</w:t>
      </w:r>
      <w:r>
        <w:rPr>
          <w:rFonts w:ascii="Calibri" w:cs="Calibri" w:hAnsi="Calibri"/>
        </w:rPr>
        <w:t>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272"/>
        <w:jc w:val="center"/>
        <w:rPr>
          <w:rFonts w:ascii="Calibri" w:cs="Calibri" w:hAnsi="Calibri"/>
        </w:rPr>
      </w:pPr>
    </w:p>
    <w:p>
      <w:pPr>
        <w:pStyle w:val="style2"/>
        <w:shd w:val="clear" w:color="auto" w:fill="ffffff"/>
        <w:spacing w:before="0" w:beforeAutospacing="false" w:after="0" w:afterAutospacing="false" w:lineRule="atLeast" w:line="300"/>
        <w:rPr>
          <w:rFonts w:ascii="Calibri" w:cs="Calibri" w:hAnsi="Calibri"/>
          <w:b w:val="false"/>
          <w:i/>
          <w:sz w:val="24"/>
          <w:szCs w:val="24"/>
        </w:rPr>
      </w:pPr>
      <w:r>
        <w:rPr>
          <w:rStyle w:val="style87"/>
          <w:rFonts w:ascii="Calibri" w:cs="Calibri" w:hAnsi="Calibri"/>
          <w:b/>
          <w:bCs/>
          <w:i/>
          <w:sz w:val="24"/>
          <w:szCs w:val="24"/>
          <w:bdr w:val="none" w:sz="0" w:space="0" w:color="auto" w:frame="true"/>
        </w:rPr>
        <w:t>Wielkanocne jaja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272"/>
        <w:rPr>
          <w:rFonts w:ascii="Calibri" w:cs="Calibri" w:hAnsi="Calibri"/>
        </w:rPr>
      </w:pPr>
      <w:r>
        <w:rPr>
          <w:rFonts w:ascii="Calibri" w:cs="Calibri" w:hAnsi="Calibri"/>
        </w:rPr>
        <w:t>Najważniejsze podczas śniadania wielkanocnego są jaja w rozmaitej postaci: gotowane na twardo w majonezie, sosie chrzanowym, tatarskim i różnych innych sosach, </w:t>
      </w:r>
      <w:r>
        <w:rPr/>
        <w:fldChar w:fldCharType="begin"/>
      </w:r>
      <w:r>
        <w:instrText xml:space="preserve"> HYPERLINK "http://beszamel.se.pl/jaja/jajka-faszerowane-28-przepisow-na-faszerowane-jajka,19338/" \t "_blank" </w:instrText>
      </w:r>
      <w:r>
        <w:rPr/>
        <w:fldChar w:fldCharType="separate"/>
      </w:r>
      <w:r>
        <w:rPr>
          <w:rStyle w:val="style85"/>
          <w:rFonts w:ascii="Calibri" w:cs="Calibri" w:hAnsi="Calibri"/>
          <w:color w:val="auto"/>
          <w:u w:val="none"/>
          <w:bdr w:val="none" w:sz="0" w:space="0" w:color="auto" w:frame="true"/>
        </w:rPr>
        <w:t>jaja faszerowane</w:t>
      </w:r>
      <w:r>
        <w:rPr/>
        <w:fldChar w:fldCharType="end"/>
      </w:r>
      <w:r>
        <w:rPr>
          <w:rFonts w:ascii="Calibri" w:cs="Calibri" w:hAnsi="Calibri"/>
        </w:rPr>
        <w:t>, jaja zapiekane w klopsach, drożdżowych bułkach, kulebiakach. Typowo polskim przysmakiem są</w:t>
      </w:r>
      <w:r>
        <w:rPr>
          <w:rFonts w:ascii="Calibri" w:cs="Calibri" w:hAnsi="Calibri"/>
          <w:b/>
        </w:rPr>
        <w:t> </w:t>
      </w:r>
      <w:r>
        <w:rPr>
          <w:rStyle w:val="style87"/>
          <w:rFonts w:ascii="Calibri" w:cs="Calibri" w:hAnsi="Calibri"/>
          <w:b w:val="false"/>
          <w:bdr w:val="none" w:sz="0" w:space="0" w:color="auto" w:frame="true"/>
        </w:rPr>
        <w:t>jaja faszerowane opiekane w skorupkach</w:t>
      </w:r>
      <w:r>
        <w:rPr>
          <w:rFonts w:ascii="Calibri" w:cs="Calibri" w:hAnsi="Calibri"/>
          <w:b/>
        </w:rPr>
        <w:t>.</w:t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  <w:r>
        <w:rPr>
          <w:noProof/>
        </w:rPr>
        <w:drawing>
          <wp:inline distT="0" distB="0" distL="0" distR="0">
            <wp:extent cx="2759669" cy="1841619"/>
            <wp:effectExtent l="19050" t="0" r="2581" b="0"/>
            <wp:docPr id="1028" name="Obraz 16" descr="https://cdn19.beszamel.smcloud.net/t/user_photos/shutterstock_17797138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6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759669" cy="184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"/>
        <w:shd w:val="clear" w:color="auto" w:fill="ffffff"/>
        <w:spacing w:before="0" w:beforeAutospacing="false" w:after="240" w:afterAutospacing="false" w:lineRule="atLeast" w:line="360"/>
        <w:rPr>
          <w:rFonts w:ascii="Calibri" w:cs="Calibri" w:hAnsi="Calibri"/>
          <w:i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Wielkanocne mięsa</w:t>
      </w:r>
    </w:p>
    <w:p>
      <w:pPr>
        <w:pStyle w:val="style94"/>
        <w:shd w:val="clear" w:color="auto" w:fill="ffffff"/>
        <w:spacing w:before="0" w:beforeAutospacing="false" w:after="180" w:afterAutospacing="false" w:lineRule="atLeast" w:line="326"/>
        <w:rPr>
          <w:rFonts w:ascii="Calibri" w:cs="Calibri" w:hAnsi="Calibri"/>
        </w:rPr>
      </w:pPr>
      <w:r>
        <w:rPr>
          <w:rFonts w:ascii="Calibri" w:cs="Calibri" w:hAnsi="Calibri"/>
        </w:rPr>
        <w:t>Z mięs najczęściej podaje się wędliny: szynkę, dobrej jakości kiełbasy, kabanosy, wieprzowinę pieczoną: schab w ziołach lub faszerowany, boczek oraz szynki, pasztety lub klopsy.</w:t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  <w:r>
        <w:rPr>
          <w:noProof/>
        </w:rPr>
        <w:drawing>
          <wp:inline distT="0" distB="0" distL="0" distR="0">
            <wp:extent cx="2978346" cy="1987550"/>
            <wp:effectExtent l="19050" t="0" r="0" b="0"/>
            <wp:docPr id="1029" name="Obraz 19" descr="https://cdn27.beszamel.smcloud.net/t/user_photos/shutterstock_167061512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9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78346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</w:p>
    <w:p>
      <w:pPr>
        <w:pStyle w:val="style2"/>
        <w:shd w:val="clear" w:color="auto" w:fill="ffffff"/>
        <w:spacing w:before="0" w:beforeAutospacing="false" w:after="200" w:afterAutospacing="false" w:lineRule="atLeast" w:line="300"/>
        <w:rPr>
          <w:rFonts w:ascii="Calibri" w:cs="Calibri" w:hAnsi="Calibri"/>
          <w:i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Przystawki i sałatki wielkanocne</w:t>
      </w:r>
    </w:p>
    <w:p>
      <w:pPr>
        <w:pStyle w:val="style94"/>
        <w:shd w:val="clear" w:color="auto" w:fill="ffffff"/>
        <w:spacing w:before="0" w:beforeAutospacing="false" w:after="150" w:afterAutospacing="false" w:lineRule="atLeast" w:line="272"/>
        <w:rPr>
          <w:rFonts w:ascii="Calibri" w:cs="Calibri" w:hAnsi="Calibri"/>
        </w:rPr>
      </w:pPr>
      <w:r>
        <w:rPr>
          <w:rFonts w:ascii="Calibri" w:cs="Calibri" w:hAnsi="Calibri"/>
        </w:rPr>
        <w:t>Dużą popularnością na świątecznym stole cieszą się także inne przystawki: sałatki jarzynowe z wiosennymi akcentami, śledziki, pasty twarogowe, galaretki drobiowe</w:t>
      </w:r>
    </w:p>
    <w:p>
      <w:pPr>
        <w:pStyle w:val="style94"/>
        <w:shd w:val="clear" w:color="auto" w:fill="ffffff"/>
        <w:spacing w:before="0" w:beforeAutospacing="false" w:after="150" w:afterAutospacing="false" w:lineRule="atLeast" w:line="272"/>
        <w:jc w:val="center"/>
        <w:rPr>
          <w:rFonts w:ascii="Calibri" w:cs="Calibri" w:hAnsi="Calibri"/>
        </w:rPr>
      </w:pPr>
      <w:r>
        <w:rPr>
          <w:noProof/>
        </w:rPr>
        <w:drawing>
          <wp:inline distT="0" distB="0" distL="0" distR="0">
            <wp:extent cx="2912069" cy="1943320"/>
            <wp:effectExtent l="19050" t="0" r="2581" b="0"/>
            <wp:docPr id="1030" name="Obraz 22" descr="https://cdn30.beszamel.smcloud.net/t/user_photos/saatka-jarzynowa-ze-ledziem-shutterstock_539392684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2"/>
                    <pic:cNvPicPr/>
                  </pic:nvPicPr>
                  <pic:blipFill rotWithShape="true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12069" cy="194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94"/>
        <w:shd w:val="clear" w:color="auto" w:fill="ffffff"/>
        <w:spacing w:before="0" w:beforeAutospacing="false" w:after="150" w:afterAutospacing="false" w:lineRule="atLeast" w:line="272"/>
        <w:jc w:val="center"/>
        <w:rPr>
          <w:rFonts w:ascii="Calibri" w:cs="Calibri" w:hAnsi="Calibri"/>
        </w:rPr>
      </w:pPr>
    </w:p>
    <w:p>
      <w:pPr>
        <w:pStyle w:val="style2"/>
        <w:shd w:val="clear" w:color="auto" w:fill="ffffff"/>
        <w:spacing w:before="0" w:beforeAutospacing="false" w:after="200" w:afterAutospacing="false" w:lineRule="atLeast" w:line="300"/>
        <w:rPr>
          <w:rFonts w:ascii="Calibri" w:cs="Calibri" w:hAnsi="Calibri"/>
          <w:i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Symbole wielkanocne</w:t>
      </w:r>
    </w:p>
    <w:p>
      <w:pPr>
        <w:pStyle w:val="style94"/>
        <w:shd w:val="clear" w:color="auto" w:fill="ffffff"/>
        <w:spacing w:before="0" w:beforeAutospacing="false" w:after="150" w:afterAutospacing="false" w:lineRule="atLeast" w:line="272"/>
        <w:rPr>
          <w:rFonts w:ascii="Calibri" w:cs="Calibri" w:hAnsi="Calibri"/>
        </w:rPr>
      </w:pPr>
      <w:r>
        <w:rPr>
          <w:rFonts w:ascii="Calibri" w:cs="Calibri" w:hAnsi="Calibri"/>
        </w:rPr>
        <w:t>Do przystawek podajemy chrzan s</w:t>
      </w:r>
      <w:r>
        <w:rPr>
          <w:rFonts w:ascii="Calibri" w:cs="Calibri" w:hAnsi="Calibri"/>
        </w:rPr>
        <w:t xml:space="preserve">ymbolizujący </w:t>
      </w:r>
      <w:r>
        <w:rPr>
          <w:rFonts w:ascii="Calibri" w:cs="Calibri" w:hAnsi="Calibri"/>
        </w:rPr>
        <w:t>zdrowie, majonez, ćwikłę i pikle. Sałatki i przybrania obfitują w młodą zieleninę i zioła, także symbole zmartwychwstania i nowego życia, kiełki (np. rzeżuchy) i dostępne nowalijki, a także młode jadalne kwiatki.</w:t>
      </w:r>
    </w:p>
    <w:p>
      <w:pPr>
        <w:pStyle w:val="style2"/>
        <w:shd w:val="clear" w:color="auto" w:fill="ffffff"/>
        <w:spacing w:before="0" w:beforeAutospacing="false" w:after="200" w:afterAutospacing="false" w:lineRule="atLeast" w:line="300"/>
        <w:rPr>
          <w:rFonts w:ascii="Calibri" w:cs="Calibri" w:hAnsi="Calibri"/>
          <w:i/>
          <w:sz w:val="24"/>
          <w:szCs w:val="24"/>
        </w:rPr>
      </w:pPr>
      <w:r>
        <w:rPr>
          <w:rFonts w:ascii="Calibri" w:cs="Calibri" w:hAnsi="Calibri"/>
          <w:i/>
          <w:sz w:val="24"/>
          <w:szCs w:val="24"/>
        </w:rPr>
        <w:t>Wielkanocne ciasta i desery</w:t>
      </w:r>
    </w:p>
    <w:p>
      <w:pPr>
        <w:pStyle w:val="style94"/>
        <w:shd w:val="clear" w:color="auto" w:fill="ffffff"/>
        <w:spacing w:before="0" w:beforeAutospacing="false" w:after="150" w:afterAutospacing="false" w:lineRule="atLeast" w:line="272"/>
        <w:rPr>
          <w:rFonts w:ascii="Calibri" w:cs="Calibri" w:hAnsi="Calibri"/>
        </w:rPr>
      </w:pPr>
      <w:r>
        <w:rPr>
          <w:rFonts w:ascii="Calibri" w:cs="Calibri" w:hAnsi="Calibri"/>
        </w:rPr>
        <w:t>Na deser obowiązkowo podajemy wielkanocną babę (lub kilka jej rodzajów). Baba może być drożdżowa lub piaskowa, z lukrem lub polewą, z bakaliami,  kakao lub czekoladą. </w:t>
      </w:r>
    </w:p>
    <w:p>
      <w:pPr>
        <w:pStyle w:val="style94"/>
        <w:shd w:val="clear" w:color="auto" w:fill="ffffff"/>
        <w:spacing w:before="0" w:beforeAutospacing="false" w:after="150" w:afterAutospacing="false" w:lineRule="atLeast" w:line="272"/>
        <w:rPr>
          <w:rFonts w:ascii="Calibri" w:cs="Calibri" w:hAnsi="Calibri"/>
          <w:color w:val="000000"/>
          <w:shd w:val="clear" w:color="auto" w:fill="ffffff"/>
        </w:rPr>
      </w:pPr>
      <w:r>
        <w:rPr>
          <w:rFonts w:ascii="Calibri" w:cs="Calibri" w:hAnsi="Calibri"/>
          <w:color w:val="000000"/>
          <w:shd w:val="clear" w:color="auto" w:fill="ffffff"/>
        </w:rPr>
        <w:t>Tradycyjnie na Wielkanoc podaje się także sernik - zarówno pieczony (na spodzie z ciasta lub bez).</w:t>
      </w:r>
    </w:p>
    <w:p>
      <w:pPr>
        <w:pStyle w:val="style94"/>
        <w:shd w:val="clear" w:color="auto" w:fill="ffffff"/>
        <w:spacing w:before="0" w:beforeAutospacing="false" w:after="150" w:afterAutospacing="false" w:lineRule="atLeast" w:line="272"/>
        <w:rPr>
          <w:rFonts w:ascii="Calibri" w:cs="Calibri" w:hAnsi="Calibri"/>
        </w:rPr>
      </w:pPr>
      <w:r>
        <w:rPr>
          <w:rFonts w:ascii="Calibri" w:cs="Calibri" w:hAnsi="Calibri"/>
          <w:color w:val="000000"/>
          <w:shd w:val="clear" w:color="auto" w:fill="ffffff"/>
        </w:rPr>
        <w:t>Kolejną wybitnie polską tradycją jest pieczenie na Wielkanoc mazurków, czyli ciast na kruchym spodzie z półpłynnym nadzieniem (zazwyczaj kajmakowym) i ozdobiony bakaliami w motywy bazi i innych wielkanocnych symboli.</w:t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  <w:r>
        <w:rPr>
          <w:noProof/>
        </w:rPr>
        <w:drawing>
          <wp:inline distT="0" distB="0" distL="0" distR="0">
            <wp:extent cx="2224078" cy="1473200"/>
            <wp:effectExtent l="19050" t="0" r="4771" b="0"/>
            <wp:docPr id="1031" name="Obraz 25" descr="https://cdn32.beszamel.smcloud.net/t/recipes/photo/mazurek-kajmakowy-prosty-przepis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5"/>
                    <pic:cNvPicPr/>
                  </pic:nvPicPr>
                  <pic:blipFill rotWithShape="true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24078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  <w:r>
        <w:rPr>
          <w:rFonts w:cs="Calibri" w:eastAsia="Times New Roman"/>
          <w:color w:val="404040"/>
          <w:sz w:val="24"/>
          <w:szCs w:val="24"/>
        </w:rPr>
        <w:t>I NA KONIEC ABY ŚNADANIE JESZCZE UMILIĆ PROPONUJĘ PIOSENKĘ</w:t>
      </w:r>
    </w:p>
    <w:p>
      <w:pPr>
        <w:pStyle w:val="style0"/>
        <w:shd w:val="clear" w:color="auto" w:fill="ffffff"/>
        <w:spacing w:after="360" w:lineRule="auto" w:line="240"/>
        <w:jc w:val="center"/>
        <w:textAlignment w:val="baseline"/>
        <w:rPr>
          <w:rFonts w:cs="Calibri" w:eastAsia="Times New Roman"/>
          <w:color w:val="404040"/>
          <w:sz w:val="24"/>
          <w:szCs w:val="24"/>
        </w:rPr>
      </w:pPr>
      <w:r>
        <w:rPr/>
        <w:fldChar w:fldCharType="begin"/>
      </w:r>
      <w:r>
        <w:instrText xml:space="preserve"> HYPERLINK "https://www.youtube.com/watch?v=cNT7haqYeqw" </w:instrText>
      </w:r>
      <w:r>
        <w:rPr/>
        <w:fldChar w:fldCharType="separate"/>
      </w:r>
      <w:r>
        <w:rPr>
          <w:rStyle w:val="style85"/>
        </w:rPr>
        <w:t>https://www.youtube.com/watch?v=cNT7haqYeqw</w:t>
      </w:r>
      <w:r>
        <w:rPr/>
        <w:fldChar w:fldCharType="end"/>
      </w:r>
    </w:p>
    <w:p>
      <w:pPr>
        <w:pStyle w:val="style94"/>
        <w:shd w:val="clear" w:color="auto" w:fill="ffffff"/>
        <w:spacing w:before="0" w:beforeAutospacing="false" w:after="360" w:afterAutospacing="false"/>
        <w:jc w:val="center"/>
        <w:textAlignment w:val="baseline"/>
        <w:rPr>
          <w:rFonts w:ascii="Calibri" w:cs="Calibri" w:hAnsi="Calibri"/>
          <w:color w:val="404040"/>
        </w:rPr>
      </w:pPr>
    </w:p>
    <w:p>
      <w:pPr>
        <w:pStyle w:val="style0"/>
        <w:jc w:val="center"/>
        <w:rPr>
          <w:b/>
          <w:sz w:val="32"/>
          <w:szCs w:val="3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ee"/>
    <w:family w:val="swiss"/>
    <w:pitch w:val="variable"/>
    <w:sig w:usb0="E1002EFF" w:usb1="C000605B" w:usb2="00000029" w:usb3="00000000" w:csb0="0001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F58409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BC78C98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8DE0411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CA3295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DD185B2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9F3E969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sz w:val="22"/>
        <w:szCs w:val="22"/>
        <w:lang w:val="pl-PL" w:bidi="ar-SA" w:eastAsia="pl-PL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8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kst dymka Znak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Nagłówek 2 Znak"/>
    <w:basedOn w:val="style65"/>
    <w:next w:val="style4098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customStyle="1" w:styleId="style4099">
    <w:name w:val="preparationsteps-label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Nagłówek 3 Znak"/>
    <w:basedOn w:val="style65"/>
    <w:next w:val="style4100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1">
    <w:name w:val="Nagłówek Znak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2">
    <w:name w:val="Stopka Znak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jpeg"/><Relationship Id="rId12" Type="http://schemas.openxmlformats.org/officeDocument/2006/relationships/styles" Target="styles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1" Type="http://schemas.openxmlformats.org/officeDocument/2006/relationships/header" Target="header5.xml"/><Relationship Id="rId14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0" Type="http://schemas.openxmlformats.org/officeDocument/2006/relationships/footer" Target="footer4.xml"/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4" Type="http://schemas.openxmlformats.org/officeDocument/2006/relationships/image" Target="media/image3.jpeg"/><Relationship Id="rId9" Type="http://schemas.openxmlformats.org/officeDocument/2006/relationships/footer" Target="footer3.xml"/><Relationship Id="rId3" Type="http://schemas.openxmlformats.org/officeDocument/2006/relationships/image" Target="media/image2.jpeg"/><Relationship Id="rId6" Type="http://schemas.openxmlformats.org/officeDocument/2006/relationships/image" Target="media/image5.jpe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66A2-881B-B34B-AF49-B9AF497BD1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476</Words>
  <Characters>2977</Characters>
  <Application>WPS Office</Application>
  <DocSecurity>0</DocSecurity>
  <Paragraphs>58</Paragraphs>
  <ScaleCrop>false</ScaleCrop>
  <LinksUpToDate>false</LinksUpToDate>
  <CharactersWithSpaces>3435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2020-04-05T18:43:27Z</dcterms:created>
  <dc:creator>Kacper Tomaszewski</dc:creator>
  <lastModifiedBy>Redmi Note 4</lastModifiedBy>
  <dcterms:modified xsi:type="dcterms:W3CDTF">2020-04-05T18:43:27Z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