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272" w:rsidRDefault="00F54272" w:rsidP="00F542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 II – 11.05.2020 r.</w:t>
      </w:r>
    </w:p>
    <w:p w:rsidR="00F54272" w:rsidRDefault="00F54272" w:rsidP="00F54272">
      <w:pPr>
        <w:tabs>
          <w:tab w:val="left" w:pos="352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Małgorzata Kapuśniak </w:t>
      </w:r>
      <w:r>
        <w:rPr>
          <w:b/>
          <w:bCs/>
          <w:sz w:val="28"/>
          <w:szCs w:val="28"/>
        </w:rPr>
        <w:tab/>
      </w:r>
    </w:p>
    <w:p w:rsidR="00F54272" w:rsidRDefault="00F54272" w:rsidP="00F54272">
      <w:pPr>
        <w:tabs>
          <w:tab w:val="left" w:pos="3528"/>
        </w:tabs>
        <w:rPr>
          <w:b/>
          <w:bCs/>
          <w:sz w:val="28"/>
          <w:szCs w:val="28"/>
        </w:rPr>
      </w:pPr>
    </w:p>
    <w:p w:rsidR="00F54272" w:rsidRDefault="00F54272" w:rsidP="00F54272">
      <w:pPr>
        <w:tabs>
          <w:tab w:val="left" w:pos="3528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Temat: Bezpieczeństwo w sieci</w:t>
      </w:r>
    </w:p>
    <w:p w:rsidR="00F54272" w:rsidRDefault="00F54272" w:rsidP="00F54272">
      <w:pPr>
        <w:tabs>
          <w:tab w:val="left" w:pos="3528"/>
        </w:tabs>
        <w:jc w:val="center"/>
        <w:rPr>
          <w:b/>
          <w:bCs/>
          <w:sz w:val="28"/>
          <w:szCs w:val="28"/>
          <w:u w:val="single"/>
        </w:rPr>
      </w:pPr>
    </w:p>
    <w:p w:rsidR="00F54272" w:rsidRDefault="00F54272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Dzień dobry drogie dzieci, dzisiejszy </w:t>
      </w:r>
      <w:r w:rsidR="003429BA">
        <w:rPr>
          <w:sz w:val="28"/>
          <w:szCs w:val="28"/>
        </w:rPr>
        <w:t>scenariusz</w:t>
      </w:r>
      <w:r>
        <w:rPr>
          <w:sz w:val="28"/>
          <w:szCs w:val="28"/>
        </w:rPr>
        <w:t xml:space="preserve"> przypomni wam o tym, co można robić w </w:t>
      </w:r>
      <w:r w:rsidR="003429BA">
        <w:rPr>
          <w:sz w:val="28"/>
          <w:szCs w:val="28"/>
        </w:rPr>
        <w:t>Internecie</w:t>
      </w:r>
      <w:r>
        <w:rPr>
          <w:sz w:val="28"/>
          <w:szCs w:val="28"/>
        </w:rPr>
        <w:t xml:space="preserve"> i jak bezpiecznie z niego korzystać. </w:t>
      </w:r>
    </w:p>
    <w:p w:rsidR="00F54272" w:rsidRDefault="00A2504B" w:rsidP="00A2504B">
      <w:pPr>
        <w:tabs>
          <w:tab w:val="left" w:pos="3528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76800" cy="3286125"/>
            <wp:effectExtent l="0" t="0" r="0" b="9525"/>
            <wp:docPr id="1" name="Obraz 1" descr="Obraz zawierający małe, m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272" w:rsidRDefault="00F54272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Internet to wielka „niewidzialna” sieć połączonych ze sobą komputerów, tabletów, smartfonów, dzięki której możemy np. znaleźć wiele różnych informacji, bawić się, uczyć i komunikować z innymi ludźmi nawet z najdalszych zakątków świata. Z tego powodu </w:t>
      </w:r>
      <w:r w:rsidR="003429BA">
        <w:rPr>
          <w:sz w:val="28"/>
          <w:szCs w:val="28"/>
        </w:rPr>
        <w:t>Internet</w:t>
      </w:r>
      <w:r>
        <w:rPr>
          <w:sz w:val="28"/>
          <w:szCs w:val="28"/>
        </w:rPr>
        <w:t xml:space="preserve"> nazywamy też często siecią. W </w:t>
      </w:r>
      <w:r w:rsidR="003429BA">
        <w:rPr>
          <w:sz w:val="28"/>
          <w:szCs w:val="28"/>
        </w:rPr>
        <w:t>Internecie</w:t>
      </w:r>
      <w:r>
        <w:rPr>
          <w:sz w:val="28"/>
          <w:szCs w:val="28"/>
        </w:rPr>
        <w:t xml:space="preserve"> można robić wspaniałe rzeczy i poznać wielu wspaniałych przyjaciół, ale pojawiają się tam czasem zagrożenia, na które należy bardzo uważać. </w:t>
      </w:r>
    </w:p>
    <w:p w:rsidR="00F54272" w:rsidRDefault="00F54272" w:rsidP="00F54272">
      <w:pPr>
        <w:tabs>
          <w:tab w:val="left" w:pos="3528"/>
        </w:tabs>
        <w:rPr>
          <w:sz w:val="28"/>
          <w:szCs w:val="28"/>
        </w:rPr>
      </w:pPr>
    </w:p>
    <w:p w:rsidR="00F54272" w:rsidRDefault="00F54272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1.Zagrożenia w </w:t>
      </w:r>
      <w:r w:rsidR="003429BA">
        <w:rPr>
          <w:sz w:val="28"/>
          <w:szCs w:val="28"/>
        </w:rPr>
        <w:t>Internecie</w:t>
      </w:r>
      <w:r>
        <w:rPr>
          <w:sz w:val="28"/>
          <w:szCs w:val="28"/>
        </w:rPr>
        <w:t>!</w:t>
      </w:r>
    </w:p>
    <w:p w:rsidR="00F54272" w:rsidRDefault="00F54272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- ktoś może nas oszukać</w:t>
      </w:r>
    </w:p>
    <w:p w:rsidR="00F54272" w:rsidRDefault="00F54272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- wirusy </w:t>
      </w:r>
    </w:p>
    <w:p w:rsidR="00F54272" w:rsidRDefault="00F54272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- spam </w:t>
      </w:r>
    </w:p>
    <w:p w:rsidR="00F54272" w:rsidRDefault="00F54272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kradzież informacji o nas </w:t>
      </w:r>
    </w:p>
    <w:p w:rsidR="00F54272" w:rsidRDefault="00F54272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- poznanie osób, które podszywają się pod kogoś innego </w:t>
      </w:r>
    </w:p>
    <w:p w:rsidR="00FA4353" w:rsidRDefault="00FA4353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- ktoś może zachorować spędzając zbyt dużo czasu przed komputerem</w:t>
      </w:r>
    </w:p>
    <w:p w:rsidR="00FA4353" w:rsidRDefault="00FA4353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- włamanie do konta ( podszywanie się pod kogoś )</w:t>
      </w:r>
    </w:p>
    <w:p w:rsidR="00FA4353" w:rsidRDefault="00FA4353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- nieprzyjemne komentarze, obraźliwe i wulgarne wpisy </w:t>
      </w:r>
    </w:p>
    <w:p w:rsidR="00A2504B" w:rsidRDefault="00A2504B" w:rsidP="00A2504B">
      <w:pPr>
        <w:tabs>
          <w:tab w:val="left" w:pos="3528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60720" cy="2556510"/>
            <wp:effectExtent l="0" t="0" r="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net-jd4k0xiu.pn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353" w:rsidRDefault="00FA4353" w:rsidP="00F54272">
      <w:pPr>
        <w:tabs>
          <w:tab w:val="left" w:pos="3528"/>
        </w:tabs>
        <w:rPr>
          <w:sz w:val="28"/>
          <w:szCs w:val="28"/>
        </w:rPr>
      </w:pPr>
    </w:p>
    <w:p w:rsidR="00FA4353" w:rsidRDefault="00FA4353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2. Jak chronić się przed zagrożeniem w sieci! </w:t>
      </w:r>
    </w:p>
    <w:p w:rsidR="00FA4353" w:rsidRDefault="00FA4353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Wspólnie z rodzicami przeczytajcie historię i przedyskutujcie, które </w:t>
      </w:r>
      <w:r w:rsidR="0034218B">
        <w:rPr>
          <w:sz w:val="28"/>
          <w:szCs w:val="28"/>
        </w:rPr>
        <w:t>rozwiązanie jest prawidłowe.</w:t>
      </w:r>
    </w:p>
    <w:p w:rsidR="0034218B" w:rsidRDefault="0034218B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Ania wymienia się  wiadomościami w sieci z osobą o </w:t>
      </w:r>
      <w:proofErr w:type="spellStart"/>
      <w:r>
        <w:rPr>
          <w:sz w:val="28"/>
          <w:szCs w:val="28"/>
        </w:rPr>
        <w:t>nicku</w:t>
      </w:r>
      <w:proofErr w:type="spellEnd"/>
      <w:r>
        <w:rPr>
          <w:sz w:val="28"/>
          <w:szCs w:val="28"/>
        </w:rPr>
        <w:t xml:space="preserve"> Księżniczka10. Ania nie zna tej osoby poza </w:t>
      </w:r>
      <w:proofErr w:type="spellStart"/>
      <w:r>
        <w:rPr>
          <w:sz w:val="28"/>
          <w:szCs w:val="28"/>
        </w:rPr>
        <w:t>internetem</w:t>
      </w:r>
      <w:proofErr w:type="spellEnd"/>
      <w:r>
        <w:rPr>
          <w:sz w:val="28"/>
          <w:szCs w:val="28"/>
        </w:rPr>
        <w:t xml:space="preserve">, właśnie otrzymała od Księżniczki10 wiadomość o treści „Cześć fajna jesteś! Może się spotkamy? Podaj mi swój adres, a ja Cię odwiedzę.” Co powinna odpowiedzieć Ania? </w:t>
      </w:r>
    </w:p>
    <w:p w:rsidR="0034218B" w:rsidRDefault="0034218B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Zastanów się, które z poniższych rozwiązań jest prawidłowe. </w:t>
      </w:r>
    </w:p>
    <w:p w:rsidR="0034218B" w:rsidRDefault="0034218B" w:rsidP="00F54272">
      <w:pPr>
        <w:tabs>
          <w:tab w:val="left" w:pos="3528"/>
        </w:tabs>
        <w:rPr>
          <w:sz w:val="28"/>
          <w:szCs w:val="28"/>
        </w:rPr>
      </w:pPr>
    </w:p>
    <w:p w:rsidR="0034218B" w:rsidRDefault="0034218B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Roz. A </w:t>
      </w:r>
    </w:p>
    <w:p w:rsidR="0034218B" w:rsidRDefault="0034218B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Ania odpowiada księżniczce10 podając jej swój adres domowy i telefon, by ustalić szczegóły spotkania. Ania jest bardzo ciekawa jak wygląda księżniczka10 i nie może już doczekać się spotkania. </w:t>
      </w:r>
    </w:p>
    <w:p w:rsidR="0034218B" w:rsidRDefault="00D05EDC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Roz. B</w:t>
      </w:r>
    </w:p>
    <w:p w:rsidR="00D05EDC" w:rsidRDefault="00D05EDC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Ania waha się, czy odpisać Księżniczce10. W końcu znają się tylko z </w:t>
      </w:r>
      <w:proofErr w:type="spellStart"/>
      <w:r>
        <w:rPr>
          <w:sz w:val="28"/>
          <w:szCs w:val="28"/>
        </w:rPr>
        <w:t>internetu</w:t>
      </w:r>
      <w:proofErr w:type="spellEnd"/>
      <w:r>
        <w:rPr>
          <w:sz w:val="28"/>
          <w:szCs w:val="28"/>
        </w:rPr>
        <w:t xml:space="preserve"> i Ania nic nie wie, o tej osobie. Ania postanawia nie podawać Księżnicze10 swojego adresu. </w:t>
      </w:r>
    </w:p>
    <w:p w:rsidR="00A2504B" w:rsidRDefault="00A2504B" w:rsidP="00A2504B">
      <w:pPr>
        <w:tabs>
          <w:tab w:val="left" w:pos="3528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4876800"/>
            <wp:effectExtent l="0" t="0" r="9525" b="0"/>
            <wp:docPr id="4" name="Obraz 4" descr="Obraz zawierający czarny, znak, ulic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zpieczenstwo-sieci-komputerowych-Kluczewsk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4B" w:rsidRDefault="00A2504B" w:rsidP="00F54272">
      <w:pPr>
        <w:tabs>
          <w:tab w:val="left" w:pos="3528"/>
        </w:tabs>
        <w:rPr>
          <w:sz w:val="28"/>
          <w:szCs w:val="28"/>
        </w:rPr>
      </w:pPr>
    </w:p>
    <w:p w:rsidR="00D05EDC" w:rsidRDefault="00D05EDC" w:rsidP="00F54272">
      <w:pPr>
        <w:tabs>
          <w:tab w:val="left" w:pos="3528"/>
        </w:tabs>
        <w:rPr>
          <w:sz w:val="28"/>
          <w:szCs w:val="28"/>
        </w:rPr>
      </w:pPr>
    </w:p>
    <w:p w:rsidR="00D05EDC" w:rsidRDefault="00D05EDC" w:rsidP="00F5427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Pytania do dyskusji z rodzicami:</w:t>
      </w:r>
    </w:p>
    <w:p w:rsidR="00D05EDC" w:rsidRDefault="00D05EDC" w:rsidP="00D05EDC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1.Dlaczego nie można podawać innym w sieci swojego adresu i numeru telefonu?</w:t>
      </w:r>
    </w:p>
    <w:p w:rsidR="00D05EDC" w:rsidRDefault="00D05EDC" w:rsidP="00D05EDC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2. Co o Księżniczce10 wiedziała na pewno Ania?</w:t>
      </w:r>
    </w:p>
    <w:p w:rsidR="00D05EDC" w:rsidRDefault="00D05EDC" w:rsidP="00D05EDC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3. Czy Księżniczka10 mogła być </w:t>
      </w:r>
      <w:proofErr w:type="spellStart"/>
      <w:r>
        <w:rPr>
          <w:sz w:val="28"/>
          <w:szCs w:val="28"/>
        </w:rPr>
        <w:t>Sieciuchem</w:t>
      </w:r>
      <w:proofErr w:type="spellEnd"/>
      <w:r>
        <w:rPr>
          <w:sz w:val="28"/>
          <w:szCs w:val="28"/>
        </w:rPr>
        <w:t>? Jakim?</w:t>
      </w:r>
    </w:p>
    <w:p w:rsidR="00D05EDC" w:rsidRDefault="00D05EDC" w:rsidP="00D05EDC">
      <w:pPr>
        <w:tabs>
          <w:tab w:val="left" w:pos="3528"/>
        </w:tabs>
        <w:rPr>
          <w:b/>
          <w:bCs/>
          <w:sz w:val="28"/>
          <w:szCs w:val="28"/>
        </w:rPr>
      </w:pPr>
      <w:r w:rsidRPr="00D05EDC">
        <w:rPr>
          <w:b/>
          <w:bCs/>
          <w:sz w:val="28"/>
          <w:szCs w:val="28"/>
        </w:rPr>
        <w:t>PAMIĘTAJ!</w:t>
      </w:r>
    </w:p>
    <w:p w:rsidR="00D05EDC" w:rsidRDefault="00D05EDC" w:rsidP="00D05EDC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Zawsze kiedy poznajemy kogoś w sieci powinniśmy być bardzo ostrożni</w:t>
      </w:r>
      <w:r w:rsidR="00E41BE1">
        <w:rPr>
          <w:sz w:val="28"/>
          <w:szCs w:val="28"/>
        </w:rPr>
        <w:t xml:space="preserve">. Nie można ufać osobą poznanym w sieci, bo nie możemy być pewni z kim tak </w:t>
      </w:r>
      <w:r w:rsidR="00E41BE1">
        <w:rPr>
          <w:sz w:val="28"/>
          <w:szCs w:val="28"/>
        </w:rPr>
        <w:lastRenderedPageBreak/>
        <w:t xml:space="preserve">naprawdę się kontaktujemy. Osoba o </w:t>
      </w:r>
      <w:proofErr w:type="spellStart"/>
      <w:r w:rsidR="00E41BE1">
        <w:rPr>
          <w:sz w:val="28"/>
          <w:szCs w:val="28"/>
        </w:rPr>
        <w:t>nicku</w:t>
      </w:r>
      <w:proofErr w:type="spellEnd"/>
      <w:r w:rsidR="00E41BE1">
        <w:rPr>
          <w:sz w:val="28"/>
          <w:szCs w:val="28"/>
        </w:rPr>
        <w:t xml:space="preserve"> Stasiek9 może się w rzeczywistości okazać dorosłym mężczyzną, który tylko udaje dziecko, by zdobyć nasze zaufanie. </w:t>
      </w:r>
    </w:p>
    <w:p w:rsidR="00DE5B21" w:rsidRDefault="00DE5B21" w:rsidP="00D05EDC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Kiedy coś was zaniepokoi zawsze porozmawiaj, o tym z rodzicem lub opiekunem</w:t>
      </w:r>
      <w:r w:rsidRPr="00DE5B21">
        <w:rPr>
          <w:b/>
          <w:bCs/>
          <w:sz w:val="28"/>
          <w:szCs w:val="28"/>
        </w:rPr>
        <w:t xml:space="preserve">. Jest też telefon zaufania dla </w:t>
      </w:r>
      <w:proofErr w:type="spellStart"/>
      <w:r w:rsidRPr="00DE5B21">
        <w:rPr>
          <w:b/>
          <w:bCs/>
          <w:sz w:val="28"/>
          <w:szCs w:val="28"/>
        </w:rPr>
        <w:t>DLA</w:t>
      </w:r>
      <w:proofErr w:type="spellEnd"/>
      <w:r w:rsidRPr="00DE5B21">
        <w:rPr>
          <w:b/>
          <w:bCs/>
          <w:sz w:val="28"/>
          <w:szCs w:val="28"/>
        </w:rPr>
        <w:t xml:space="preserve"> DZIECI I MŁODZIEŻY 116</w:t>
      </w:r>
      <w:r>
        <w:rPr>
          <w:b/>
          <w:bCs/>
          <w:sz w:val="28"/>
          <w:szCs w:val="28"/>
        </w:rPr>
        <w:t> </w:t>
      </w:r>
      <w:r w:rsidRPr="00DE5B21">
        <w:rPr>
          <w:b/>
          <w:bCs/>
          <w:sz w:val="28"/>
          <w:szCs w:val="28"/>
        </w:rPr>
        <w:t>111</w:t>
      </w:r>
      <w:r>
        <w:rPr>
          <w:b/>
          <w:bCs/>
          <w:sz w:val="28"/>
          <w:szCs w:val="28"/>
        </w:rPr>
        <w:t xml:space="preserve">, pod tym numerem można również szukać pomocy. </w:t>
      </w:r>
      <w:r>
        <w:rPr>
          <w:sz w:val="28"/>
          <w:szCs w:val="28"/>
        </w:rPr>
        <w:t xml:space="preserve">Kontakt z konsultantem z telefonu zaufania jest bezpłatny i anonimowy. </w:t>
      </w:r>
    </w:p>
    <w:p w:rsidR="00A2504B" w:rsidRDefault="00A2504B" w:rsidP="00D05EDC">
      <w:pPr>
        <w:tabs>
          <w:tab w:val="left" w:pos="3528"/>
        </w:tabs>
        <w:rPr>
          <w:sz w:val="28"/>
          <w:szCs w:val="28"/>
        </w:rPr>
      </w:pPr>
    </w:p>
    <w:p w:rsidR="00A2504B" w:rsidRPr="00DE5B21" w:rsidRDefault="00A2504B" w:rsidP="00D05EDC">
      <w:pPr>
        <w:tabs>
          <w:tab w:val="left" w:pos="3528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60720" cy="3330575"/>
            <wp:effectExtent l="0" t="0" r="0" b="3175"/>
            <wp:docPr id="5" name="Obraz 5" descr="Obraz zawierający ży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ZnP2ocXSxMwdvJ2bcljUvE19wKFMVhP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BE1" w:rsidRPr="00D05EDC" w:rsidRDefault="00E41BE1" w:rsidP="00D05EDC">
      <w:pPr>
        <w:tabs>
          <w:tab w:val="left" w:pos="3528"/>
        </w:tabs>
        <w:rPr>
          <w:sz w:val="28"/>
          <w:szCs w:val="28"/>
        </w:rPr>
      </w:pPr>
    </w:p>
    <w:p w:rsidR="00F54272" w:rsidRPr="00F54272" w:rsidRDefault="00F54272" w:rsidP="00F54272">
      <w:pPr>
        <w:tabs>
          <w:tab w:val="left" w:pos="3528"/>
        </w:tabs>
        <w:rPr>
          <w:sz w:val="28"/>
          <w:szCs w:val="28"/>
        </w:rPr>
      </w:pPr>
    </w:p>
    <w:p w:rsidR="00FD6671" w:rsidRDefault="00FD6671"/>
    <w:sectPr w:rsidR="00FD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C0FC3"/>
    <w:multiLevelType w:val="hybridMultilevel"/>
    <w:tmpl w:val="AB766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72"/>
    <w:rsid w:val="0034218B"/>
    <w:rsid w:val="003429BA"/>
    <w:rsid w:val="00A2504B"/>
    <w:rsid w:val="00D05EDC"/>
    <w:rsid w:val="00DE5B21"/>
    <w:rsid w:val="00E41BE1"/>
    <w:rsid w:val="00F54272"/>
    <w:rsid w:val="00FA4353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A9AFF-3C81-4AB3-A9D4-CB997E4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27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Kapuśniak</dc:creator>
  <cp:keywords/>
  <dc:description/>
  <cp:lastModifiedBy>maisha m</cp:lastModifiedBy>
  <cp:revision>5</cp:revision>
  <dcterms:created xsi:type="dcterms:W3CDTF">2020-05-10T18:40:00Z</dcterms:created>
  <dcterms:modified xsi:type="dcterms:W3CDTF">2020-05-11T06:18:00Z</dcterms:modified>
</cp:coreProperties>
</file>